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A7296">
      <w:pPr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 w14:paraId="4261B3E7">
      <w:pPr>
        <w:jc w:val="center"/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  <w:t>2025年度劳务派遣机构经营情况</w:t>
      </w:r>
    </w:p>
    <w:p w14:paraId="239B2794">
      <w:pPr>
        <w:jc w:val="center"/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  <w:t>检验报告</w:t>
      </w:r>
    </w:p>
    <w:p w14:paraId="2B307D62">
      <w:pPr>
        <w:rPr>
          <w:rFonts w:hint="eastAsia" w:ascii="仿宋_GB2312" w:eastAsia="仿宋_GB2312"/>
          <w:sz w:val="32"/>
          <w:szCs w:val="32"/>
          <w:lang w:eastAsia="zh-CN"/>
        </w:rPr>
      </w:pPr>
    </w:p>
    <w:p w14:paraId="5D63A53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hint="eastAsia" w:ascii="仿宋_GB2312" w:hAnsi="Calibri" w:eastAsia="仿宋_GB2312"/>
          <w:sz w:val="32"/>
          <w:szCs w:val="32"/>
        </w:rPr>
        <w:t>劳务派遣机构</w:t>
      </w:r>
      <w:r>
        <w:rPr>
          <w:rFonts w:hint="eastAsia" w:ascii="仿宋_GB2312" w:eastAsia="仿宋_GB2312"/>
          <w:sz w:val="32"/>
          <w:szCs w:val="32"/>
        </w:rPr>
        <w:t>评定为合格，分别是：</w:t>
      </w:r>
    </w:p>
    <w:p w14:paraId="75B0BCF1">
      <w:pPr>
        <w:widowControl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包头高新人力资源派遣有限责任公司</w:t>
      </w:r>
    </w:p>
    <w:p w14:paraId="48AC111E">
      <w:pPr>
        <w:widowControl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包头市威信物业有限责任公司</w:t>
      </w:r>
    </w:p>
    <w:p w14:paraId="35C4251B">
      <w:pPr>
        <w:widowControl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内蒙古总管家科技服务有限公司</w:t>
      </w:r>
    </w:p>
    <w:p w14:paraId="167A5894">
      <w:pPr>
        <w:widowControl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包头市劳联瀚宇劳务服务有限公司</w:t>
      </w:r>
    </w:p>
    <w:p w14:paraId="46239D0C">
      <w:pPr>
        <w:widowControl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内蒙古双文红昌劳务派遣有限公司</w:t>
      </w:r>
    </w:p>
    <w:p w14:paraId="46F89720">
      <w:pPr>
        <w:widowControl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内蒙古铂恒人力资源管理有限公司</w:t>
      </w:r>
    </w:p>
    <w:p w14:paraId="775ACA99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包头市集盛装卸有限公司</w:t>
      </w:r>
    </w:p>
    <w:p w14:paraId="42442A43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内蒙古云涛人才开发服务有限公司</w:t>
      </w:r>
    </w:p>
    <w:p w14:paraId="353CDEF9">
      <w:pPr>
        <w:widowControl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内蒙古西部人才（集团）有限公司</w:t>
      </w:r>
    </w:p>
    <w:p w14:paraId="09778344">
      <w:pPr>
        <w:widowControl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内蒙古柏深人力资源有限公司</w:t>
      </w:r>
    </w:p>
    <w:p w14:paraId="6EF4ED7D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内蒙古强德工程有限责任公司</w:t>
      </w:r>
    </w:p>
    <w:p w14:paraId="6C3D440C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内蒙古名众人力资源有限公司</w:t>
      </w:r>
    </w:p>
    <w:p w14:paraId="72C5E161">
      <w:pPr>
        <w:widowControl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内蒙古文恒强人力资源服务有限公司</w:t>
      </w:r>
    </w:p>
    <w:p w14:paraId="5F880F1D">
      <w:pPr>
        <w:widowControl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内蒙古东软信息科技有限公司</w:t>
      </w:r>
    </w:p>
    <w:p w14:paraId="12C6C47B">
      <w:pPr>
        <w:widowControl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内蒙古鑫城铭人力资源服务有限公司</w:t>
      </w:r>
    </w:p>
    <w:p w14:paraId="75A64B42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内蒙古中业时代企业管理服务有限责任公司</w:t>
      </w:r>
    </w:p>
    <w:p w14:paraId="6C1DE200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内蒙古诚舟建筑工程有限公司</w:t>
      </w:r>
    </w:p>
    <w:p w14:paraId="570D84D3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内蒙古恒茂晟人力资源服务有限公司</w:t>
      </w:r>
    </w:p>
    <w:p w14:paraId="68CEB2F8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内蒙古智诚人力资源服务有限公司</w:t>
      </w:r>
    </w:p>
    <w:p w14:paraId="6EF9FEDD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内蒙古优创达服务有限公司</w:t>
      </w:r>
    </w:p>
    <w:p w14:paraId="7B6D508D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内蒙古人才市场有限公司</w:t>
      </w:r>
    </w:p>
    <w:p w14:paraId="640D1FB0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内蒙古日昇科技有限公司</w:t>
      </w:r>
    </w:p>
    <w:p w14:paraId="767CBDCA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包头市博锐人力资源有限公司</w:t>
      </w:r>
    </w:p>
    <w:p w14:paraId="2FD425BD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内蒙古启程鸿泰人力资源服务有限公司</w:t>
      </w:r>
    </w:p>
    <w:p w14:paraId="14ABEDE4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内蒙古兴鹿劳务服务有限公司</w:t>
      </w:r>
    </w:p>
    <w:p w14:paraId="1803F91A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内蒙古京为人力资源有限公司</w:t>
      </w:r>
    </w:p>
    <w:p w14:paraId="2CE876D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hint="eastAsia" w:ascii="仿宋_GB2312" w:hAnsi="Calibri" w:eastAsia="仿宋_GB2312"/>
          <w:sz w:val="32"/>
          <w:szCs w:val="32"/>
        </w:rPr>
        <w:t>劳务派遣机构</w:t>
      </w:r>
      <w:r>
        <w:rPr>
          <w:rFonts w:hint="eastAsia" w:ascii="仿宋_GB2312" w:eastAsia="仿宋_GB2312"/>
          <w:sz w:val="32"/>
          <w:szCs w:val="32"/>
        </w:rPr>
        <w:t>评定为不合格，分别是：</w:t>
      </w:r>
    </w:p>
    <w:p w14:paraId="1F111B29"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内蒙古诺本建设有限公司</w:t>
      </w:r>
    </w:p>
    <w:p w14:paraId="6F63DF7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内蒙古东能人力资源服务有限责任公司</w:t>
      </w:r>
    </w:p>
    <w:p w14:paraId="19A9D50B">
      <w:pPr>
        <w:widowControl/>
        <w:ind w:firstLine="4000" w:firstLineChars="1250"/>
        <w:jc w:val="left"/>
        <w:rPr>
          <w:rFonts w:ascii="仿宋_GB2312" w:eastAsia="仿宋_GB2312"/>
          <w:sz w:val="32"/>
          <w:szCs w:val="32"/>
        </w:rPr>
      </w:pPr>
    </w:p>
    <w:p w14:paraId="6213904E">
      <w:pPr>
        <w:widowControl/>
        <w:ind w:firstLine="4000" w:firstLineChars="1250"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BC"/>
    <w:rsid w:val="0016324C"/>
    <w:rsid w:val="001A076E"/>
    <w:rsid w:val="001B1A93"/>
    <w:rsid w:val="002833ED"/>
    <w:rsid w:val="0039537D"/>
    <w:rsid w:val="005410BF"/>
    <w:rsid w:val="005C66C0"/>
    <w:rsid w:val="00610C35"/>
    <w:rsid w:val="006176B6"/>
    <w:rsid w:val="00761893"/>
    <w:rsid w:val="00810FBC"/>
    <w:rsid w:val="008A7290"/>
    <w:rsid w:val="008B0A27"/>
    <w:rsid w:val="00BE4555"/>
    <w:rsid w:val="00C97C6B"/>
    <w:rsid w:val="00DB767E"/>
    <w:rsid w:val="00DD0785"/>
    <w:rsid w:val="00EA2A2C"/>
    <w:rsid w:val="0E7F0B64"/>
    <w:rsid w:val="17CC2A8C"/>
    <w:rsid w:val="1823413F"/>
    <w:rsid w:val="1D9B06EA"/>
    <w:rsid w:val="24811F70"/>
    <w:rsid w:val="24A17468"/>
    <w:rsid w:val="26337A49"/>
    <w:rsid w:val="35CF72DF"/>
    <w:rsid w:val="36607581"/>
    <w:rsid w:val="39E84962"/>
    <w:rsid w:val="40855E87"/>
    <w:rsid w:val="413606A8"/>
    <w:rsid w:val="46293635"/>
    <w:rsid w:val="46EC63A6"/>
    <w:rsid w:val="49853F21"/>
    <w:rsid w:val="49B77726"/>
    <w:rsid w:val="584B64EC"/>
    <w:rsid w:val="5FEA0785"/>
    <w:rsid w:val="60F75FB6"/>
    <w:rsid w:val="65B13FDF"/>
    <w:rsid w:val="662918B0"/>
    <w:rsid w:val="67D62228"/>
    <w:rsid w:val="6BB42046"/>
    <w:rsid w:val="6C7C4E7F"/>
    <w:rsid w:val="72F17BDB"/>
    <w:rsid w:val="740343DA"/>
    <w:rsid w:val="76B64EC4"/>
    <w:rsid w:val="7776633D"/>
    <w:rsid w:val="7A604E8D"/>
    <w:rsid w:val="7BCE2CB0"/>
    <w:rsid w:val="7BE17223"/>
    <w:rsid w:val="7D60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rFonts w:cs="宋体"/>
      <w:b/>
      <w:bCs/>
      <w:kern w:val="44"/>
      <w:sz w:val="44"/>
      <w:szCs w:val="44"/>
    </w:rPr>
  </w:style>
  <w:style w:type="paragraph" w:styleId="3">
    <w:name w:val="heading 3"/>
    <w:basedOn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cs="宋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cs="宋体"/>
      <w:b/>
      <w:bCs/>
      <w:kern w:val="44"/>
      <w:sz w:val="44"/>
      <w:szCs w:val="44"/>
    </w:rPr>
  </w:style>
  <w:style w:type="character" w:customStyle="1" w:styleId="11">
    <w:name w:val="标题 3 Char"/>
    <w:basedOn w:val="8"/>
    <w:link w:val="3"/>
    <w:semiHidden/>
    <w:qFormat/>
    <w:uiPriority w:val="0"/>
    <w:rPr>
      <w:rFonts w:cs="宋体"/>
      <w:b/>
      <w:bCs/>
      <w:kern w:val="2"/>
      <w:sz w:val="32"/>
      <w:szCs w:val="32"/>
    </w:rPr>
  </w:style>
  <w:style w:type="paragraph" w:customStyle="1" w:styleId="12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</w:rPr>
  </w:style>
  <w:style w:type="character" w:customStyle="1" w:styleId="13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793</Characters>
  <Lines>5</Lines>
  <Paragraphs>1</Paragraphs>
  <TotalTime>2</TotalTime>
  <ScaleCrop>false</ScaleCrop>
  <LinksUpToDate>false</LinksUpToDate>
  <CharactersWithSpaces>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2024-06-04T02:37:00Z</dcterms:created>
  <dc:creator>Administrator</dc:creator>
  <cp:lastModifiedBy>天佑、1989</cp:lastModifiedBy>
  <cp:lastPrinted>2026-03-30T02:05:00Z</cp:lastPrinted>
  <dcterms:modified xsi:type="dcterms:W3CDTF">2026-04-02T01:23:13Z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eyJoZGlkIjoiZTQ4YzA3MTM0YjA3Y2E2ODZmMTg3NWZiNmZhYjhiZjAiLCJ1c2VySWQiOiIyNDk4NDE4OTYifQ==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1603F03EC5D54739A3A5102696A8F936_13</vt:lpwstr>
  </property>
</Properties>
</file>