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我要开水果店申办要件（个体）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我要开水果店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我要开水果店申请表单（个体）；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108E32B0"/>
    <w:rsid w:val="16483F30"/>
    <w:rsid w:val="1A9A3D80"/>
    <w:rsid w:val="21B23E3F"/>
    <w:rsid w:val="324558C7"/>
    <w:rsid w:val="38916E41"/>
    <w:rsid w:val="3D112776"/>
    <w:rsid w:val="49D65C06"/>
    <w:rsid w:val="50755B0E"/>
    <w:rsid w:val="56B4330E"/>
    <w:rsid w:val="574066FB"/>
    <w:rsid w:val="57A02AAD"/>
    <w:rsid w:val="5B2F5B62"/>
    <w:rsid w:val="653D7FE9"/>
    <w:rsid w:val="66DA4B55"/>
    <w:rsid w:val="70F2636F"/>
    <w:rsid w:val="7BF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2021-05-12T08:07:10Z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CA683CFF2AB64DA9B1B08CD62CC1BE0A</vt:lpwstr>
  </property>
</Properties>
</file>