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我要开小餐馆（50平方米以下）流程图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57.4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7.4pt;margin-top:11pt;height:44.25pt;width:185.3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8E0B5C"/>
    <w:rsid w:val="1C5653A8"/>
    <w:rsid w:val="1D700304"/>
    <w:rsid w:val="1E2A5CA2"/>
    <w:rsid w:val="26BD7D3F"/>
    <w:rsid w:val="2D1E4748"/>
    <w:rsid w:val="2EBA5B3B"/>
    <w:rsid w:val="35FF2214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FB34494"/>
    <w:rsid w:val="61021B17"/>
    <w:rsid w:val="66487335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2021-07-30T02:19:16Z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</Properties>
</file>