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1BB6E">
      <w:pPr>
        <w:keepNext w:val="0"/>
        <w:keepLines w:val="0"/>
        <w:pageBreakBefore w:val="0"/>
        <w:widowControl w:val="0"/>
        <w:kinsoku/>
        <w:wordWrap/>
        <w:overflowPunct/>
        <w:topLinePunct w:val="0"/>
        <w:autoSpaceDE/>
        <w:autoSpaceDN/>
        <w:bidi w:val="0"/>
        <w:adjustRightInd/>
        <w:snapToGrid/>
        <w:spacing w:line="480" w:lineRule="auto"/>
        <w:ind w:right="0"/>
        <w:jc w:val="center"/>
        <w:textAlignment w:val="auto"/>
        <w:rPr>
          <w:rFonts w:hint="eastAsia" w:ascii="微软雅黑" w:hAnsi="微软雅黑" w:eastAsia="微软雅黑" w:cs="微软雅黑"/>
          <w:b/>
          <w:bCs/>
          <w:sz w:val="72"/>
          <w:szCs w:val="72"/>
          <w:lang w:val="en-US" w:eastAsia="zh-CN"/>
        </w:rPr>
      </w:pPr>
      <w:r>
        <w:rPr>
          <w:rFonts w:hint="eastAsia" w:ascii="微软雅黑" w:hAnsi="微软雅黑" w:eastAsia="微软雅黑" w:cs="微软雅黑"/>
          <w:b/>
          <w:bCs/>
          <w:sz w:val="68"/>
          <w:szCs w:val="68"/>
          <w:lang w:val="en-US" w:eastAsia="zh-CN"/>
        </w:rPr>
        <w:t>包头稀土高新区管委会关于《重新划分城镇土地等级范围方案》的批复</w:t>
      </w:r>
    </w:p>
    <w:p w14:paraId="6559343B">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微软雅黑" w:hAnsi="微软雅黑" w:eastAsia="微软雅黑" w:cs="微软雅黑"/>
          <w:bCs/>
          <w:sz w:val="32"/>
          <w:szCs w:val="32"/>
        </w:rPr>
      </w:pPr>
    </w:p>
    <w:p w14:paraId="4754348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微软雅黑" w:hAnsi="微软雅黑" w:eastAsia="微软雅黑" w:cs="微软雅黑"/>
          <w:sz w:val="36"/>
          <w:szCs w:val="36"/>
        </w:rPr>
      </w:pPr>
      <w:r>
        <w:rPr>
          <w:rFonts w:hint="eastAsia" w:ascii="微软雅黑" w:hAnsi="微软雅黑" w:eastAsia="微软雅黑" w:cs="微软雅黑"/>
          <w:sz w:val="36"/>
          <w:szCs w:val="36"/>
        </w:rPr>
        <w:t>稀土高新区财政金融局、国家税务总局稀土高新区税务局：</w:t>
      </w:r>
    </w:p>
    <w:p w14:paraId="288540C3">
      <w:pPr>
        <w:keepNext w:val="0"/>
        <w:keepLines w:val="0"/>
        <w:pageBreakBefore w:val="0"/>
        <w:widowControl w:val="0"/>
        <w:kinsoku/>
        <w:wordWrap/>
        <w:overflowPunct/>
        <w:topLinePunct w:val="0"/>
        <w:autoSpaceDE/>
        <w:autoSpaceDN/>
        <w:bidi w:val="0"/>
        <w:adjustRightInd/>
        <w:snapToGrid/>
        <w:spacing w:line="480" w:lineRule="auto"/>
        <w:ind w:firstLine="720" w:firstLineChars="200"/>
        <w:textAlignment w:val="auto"/>
        <w:rPr>
          <w:rFonts w:hint="eastAsia" w:ascii="微软雅黑" w:hAnsi="微软雅黑" w:eastAsia="微软雅黑" w:cs="微软雅黑"/>
          <w:sz w:val="36"/>
          <w:szCs w:val="36"/>
        </w:rPr>
      </w:pPr>
      <w:r>
        <w:rPr>
          <w:rFonts w:hint="eastAsia" w:ascii="微软雅黑" w:hAnsi="微软雅黑" w:eastAsia="微软雅黑" w:cs="微软雅黑"/>
          <w:sz w:val="36"/>
          <w:szCs w:val="36"/>
        </w:rPr>
        <w:t>关于《包头稀土高新技术产业开发区重新划分城镇土地等级范围方案》的请示已收悉。按照《包头市财政局</w:t>
      </w:r>
      <w:r>
        <w:rPr>
          <w:rFonts w:hint="eastAsia" w:ascii="微软雅黑" w:hAnsi="微软雅黑" w:eastAsia="微软雅黑" w:cs="微软雅黑"/>
          <w:sz w:val="36"/>
          <w:szCs w:val="36"/>
          <w:lang w:val="en-US" w:eastAsia="zh-CN"/>
        </w:rPr>
        <w:t xml:space="preserve"> </w:t>
      </w:r>
      <w:r>
        <w:rPr>
          <w:rFonts w:hint="eastAsia" w:ascii="微软雅黑" w:hAnsi="微软雅黑" w:eastAsia="微软雅黑" w:cs="微软雅黑"/>
          <w:sz w:val="36"/>
          <w:szCs w:val="36"/>
        </w:rPr>
        <w:t>国家税务总局包头市税务局关于做好城镇土地使用税土地等级和税额标准调整工作有关事宜的通知》（包财税〔2025〕777号）</w:t>
      </w:r>
      <w:bookmarkStart w:id="0" w:name="_GoBack"/>
      <w:bookmarkEnd w:id="0"/>
      <w:r>
        <w:rPr>
          <w:rFonts w:hint="eastAsia" w:ascii="微软雅黑" w:hAnsi="微软雅黑" w:eastAsia="微软雅黑" w:cs="微软雅黑"/>
          <w:sz w:val="36"/>
          <w:szCs w:val="36"/>
        </w:rPr>
        <w:t>要求，结合我区经济发展和土地使用情况，经稀土高新区管委会研究，同意《包头稀土高新技术产业开发区重新划分城镇土地等级范围方案》，请稀土高新区财政金融局、国家税务总局稀土高新区税务局按职责分工严格遵照执行，认真做好土地政策宣传、公示等相关工作，确保政策平稳落地、规范落实。</w:t>
      </w:r>
    </w:p>
    <w:p w14:paraId="4ADBFBAA">
      <w:pPr>
        <w:keepNext w:val="0"/>
        <w:keepLines w:val="0"/>
        <w:pageBreakBefore w:val="0"/>
        <w:widowControl w:val="0"/>
        <w:kinsoku/>
        <w:wordWrap/>
        <w:overflowPunct/>
        <w:topLinePunct w:val="0"/>
        <w:autoSpaceDE/>
        <w:autoSpaceDN/>
        <w:bidi w:val="0"/>
        <w:adjustRightInd/>
        <w:snapToGrid/>
        <w:spacing w:line="480" w:lineRule="auto"/>
        <w:ind w:firstLine="720" w:firstLineChars="200"/>
        <w:textAlignment w:val="auto"/>
        <w:rPr>
          <w:rFonts w:hint="eastAsia" w:ascii="微软雅黑" w:hAnsi="微软雅黑" w:eastAsia="微软雅黑" w:cs="微软雅黑"/>
          <w:sz w:val="36"/>
          <w:szCs w:val="36"/>
        </w:rPr>
      </w:pPr>
      <w:r>
        <w:rPr>
          <w:rFonts w:hint="eastAsia" w:ascii="微软雅黑" w:hAnsi="微软雅黑" w:eastAsia="微软雅黑" w:cs="微软雅黑"/>
          <w:sz w:val="36"/>
          <w:szCs w:val="36"/>
        </w:rPr>
        <w:t>此复。</w:t>
      </w:r>
    </w:p>
    <w:p w14:paraId="3B46FAAE">
      <w:pPr>
        <w:keepNext w:val="0"/>
        <w:keepLines w:val="0"/>
        <w:pageBreakBefore w:val="0"/>
        <w:widowControl w:val="0"/>
        <w:kinsoku/>
        <w:wordWrap/>
        <w:overflowPunct/>
        <w:topLinePunct w:val="0"/>
        <w:autoSpaceDE/>
        <w:autoSpaceDN/>
        <w:bidi w:val="0"/>
        <w:adjustRightInd/>
        <w:snapToGrid/>
        <w:spacing w:line="480" w:lineRule="auto"/>
        <w:ind w:firstLine="720" w:firstLineChars="200"/>
        <w:textAlignment w:val="auto"/>
        <w:rPr>
          <w:rFonts w:hint="eastAsia" w:ascii="微软雅黑" w:hAnsi="微软雅黑" w:eastAsia="微软雅黑" w:cs="微软雅黑"/>
          <w:sz w:val="36"/>
          <w:szCs w:val="36"/>
        </w:rPr>
      </w:pPr>
    </w:p>
    <w:p w14:paraId="6C79818E">
      <w:pPr>
        <w:keepNext w:val="0"/>
        <w:keepLines w:val="0"/>
        <w:pageBreakBefore w:val="0"/>
        <w:widowControl w:val="0"/>
        <w:kinsoku/>
        <w:wordWrap/>
        <w:overflowPunct/>
        <w:topLinePunct w:val="0"/>
        <w:autoSpaceDE/>
        <w:autoSpaceDN/>
        <w:bidi w:val="0"/>
        <w:adjustRightInd/>
        <w:snapToGrid/>
        <w:spacing w:line="480" w:lineRule="auto"/>
        <w:ind w:firstLine="5440" w:firstLineChars="17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稀土高新区管委会</w:t>
      </w:r>
    </w:p>
    <w:p w14:paraId="2414B142">
      <w:pPr>
        <w:keepNext w:val="0"/>
        <w:keepLines w:val="0"/>
        <w:pageBreakBefore w:val="0"/>
        <w:widowControl w:val="0"/>
        <w:kinsoku/>
        <w:wordWrap/>
        <w:overflowPunct/>
        <w:topLinePunct w:val="0"/>
        <w:autoSpaceDE/>
        <w:autoSpaceDN/>
        <w:bidi w:val="0"/>
        <w:adjustRightInd/>
        <w:snapToGrid/>
        <w:spacing w:line="480" w:lineRule="auto"/>
        <w:ind w:firstLine="5440" w:firstLineChars="17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2026年</w:t>
      </w:r>
      <w:r>
        <w:rPr>
          <w:rFonts w:hint="eastAsia" w:ascii="微软雅黑" w:hAnsi="微软雅黑" w:eastAsia="微软雅黑" w:cs="微软雅黑"/>
          <w:sz w:val="32"/>
          <w:szCs w:val="32"/>
          <w:lang w:val="en-US" w:eastAsia="zh-CN"/>
        </w:rPr>
        <w:t>5</w:t>
      </w:r>
      <w:r>
        <w:rPr>
          <w:rFonts w:hint="eastAsia" w:ascii="微软雅黑" w:hAnsi="微软雅黑" w:eastAsia="微软雅黑" w:cs="微软雅黑"/>
          <w:sz w:val="32"/>
          <w:szCs w:val="32"/>
        </w:rPr>
        <w:t>月</w:t>
      </w:r>
      <w:r>
        <w:rPr>
          <w:rFonts w:hint="eastAsia" w:ascii="微软雅黑" w:hAnsi="微软雅黑" w:eastAsia="微软雅黑" w:cs="微软雅黑"/>
          <w:sz w:val="32"/>
          <w:szCs w:val="32"/>
          <w:lang w:val="en-US" w:eastAsia="zh-CN"/>
        </w:rPr>
        <w:t>29</w:t>
      </w:r>
      <w:r>
        <w:rPr>
          <w:rFonts w:hint="eastAsia" w:ascii="微软雅黑" w:hAnsi="微软雅黑" w:eastAsia="微软雅黑" w:cs="微软雅黑"/>
          <w:sz w:val="32"/>
          <w:szCs w:val="32"/>
        </w:rPr>
        <w:t>日</w:t>
      </w:r>
    </w:p>
    <w:p w14:paraId="5BDE3176">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微软雅黑" w:hAnsi="微软雅黑" w:eastAsia="微软雅黑" w:cs="微软雅黑"/>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DD1F11"/>
    <w:rsid w:val="11536B03"/>
    <w:rsid w:val="3BDD1F11"/>
    <w:rsid w:val="68331B32"/>
    <w:rsid w:val="7B736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311</Words>
  <Characters>320</Characters>
  <Lines>0</Lines>
  <Paragraphs>0</Paragraphs>
  <TotalTime>31</TotalTime>
  <ScaleCrop>false</ScaleCrop>
  <LinksUpToDate>false</LinksUpToDate>
  <CharactersWithSpaces>321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2026-05-28T07:48:00Z</dcterms:created>
  <dc:creator>WPS_1758848192</dc:creator>
  <cp:lastModifiedBy>谁是萌豆</cp:lastModifiedBy>
  <dcterms:modified xsi:type="dcterms:W3CDTF">2026-05-29T08:17:42Z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E17A357E4D8E442FA5C31CB30FBB7E21_11</vt:lpwstr>
  </property>
  <property fmtid="{D5CDD505-2E9C-101B-9397-08002B2CF9AE}" pid="4" name="KSOTemplateDocerSaveRecord">
    <vt:lpwstr>eyJoZGlkIjoiYTdjNWM5NDU0MDZlY2EzNTY2N2E2YTU4MWYyZDgxMTAiLCJ1c2VySWQiOiI0NDcyMjMxOTkifQ==</vt:lpwstr>
  </property>
</Properties>
</file>