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7658F">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lang w:val="en-US" w:eastAsia="zh-CN"/>
        </w:rPr>
      </w:pPr>
    </w:p>
    <w:p w14:paraId="11FC1914">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lang w:val="en-US" w:eastAsia="zh-CN"/>
        </w:rPr>
      </w:pPr>
    </w:p>
    <w:p w14:paraId="6690A393">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lang w:val="en-US" w:eastAsia="zh-CN"/>
        </w:rPr>
      </w:pPr>
    </w:p>
    <w:p w14:paraId="4573AC59">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lang w:val="en-US" w:eastAsia="zh-CN"/>
        </w:rPr>
      </w:pPr>
    </w:p>
    <w:p w14:paraId="63ACB8FE">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lang w:val="en-US" w:eastAsia="zh-CN"/>
        </w:rPr>
      </w:pPr>
    </w:p>
    <w:p w14:paraId="508E4947">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lang w:val="en-US" w:eastAsia="zh-CN"/>
        </w:rPr>
      </w:pPr>
    </w:p>
    <w:p w14:paraId="65CB56C3">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lang w:val="en-US" w:eastAsia="zh-CN"/>
        </w:rPr>
      </w:pPr>
    </w:p>
    <w:p w14:paraId="02DF64DA">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lang w:val="en-US" w:eastAsia="zh-CN"/>
        </w:rPr>
      </w:pPr>
    </w:p>
    <w:p w14:paraId="012FA6BC">
      <w:pPr>
        <w:keepNext w:val="0"/>
        <w:keepLines w:val="0"/>
        <w:pageBreakBefore w:val="0"/>
        <w:kinsoku/>
        <w:wordWrap/>
        <w:overflowPunct/>
        <w:topLinePunct w:val="0"/>
        <w:autoSpaceDE/>
        <w:autoSpaceDN/>
        <w:bidi w:val="0"/>
        <w:adjustRightInd/>
        <w:snapToGrid/>
        <w:spacing w:line="560" w:lineRule="exact"/>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包开管发〔2026〕号</w:t>
      </w:r>
    </w:p>
    <w:p w14:paraId="15CAF565">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lang w:val="en-US" w:eastAsia="zh-CN"/>
        </w:rPr>
      </w:pPr>
    </w:p>
    <w:p w14:paraId="38D52A30">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lang w:val="en-US" w:eastAsia="zh-CN"/>
        </w:rPr>
      </w:pPr>
      <w:r>
        <w:rPr>
          <w:rFonts w:hint="eastAsia" w:ascii="方正小标宋简体" w:hAnsi="宋体" w:eastAsia="方正小标宋简体" w:cs="宋体"/>
          <w:b/>
          <w:bCs/>
          <w:sz w:val="44"/>
          <w:szCs w:val="44"/>
          <w:lang w:val="en-US" w:eastAsia="zh-CN"/>
        </w:rPr>
        <w:t>关于印发《包头稀土高新区2026年幼儿园</w:t>
      </w:r>
    </w:p>
    <w:p w14:paraId="0E9BB3FF">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lang w:val="en-US" w:eastAsia="zh-CN"/>
        </w:rPr>
      </w:pPr>
      <w:r>
        <w:rPr>
          <w:rFonts w:hint="eastAsia" w:ascii="方正小标宋简体" w:hAnsi="宋体" w:eastAsia="方正小标宋简体" w:cs="宋体"/>
          <w:b/>
          <w:bCs/>
          <w:sz w:val="44"/>
          <w:szCs w:val="44"/>
          <w:lang w:val="en-US" w:eastAsia="zh-CN"/>
        </w:rPr>
        <w:t>招生工作实施方案》的通知</w:t>
      </w:r>
    </w:p>
    <w:p w14:paraId="00E0EF0D">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lang w:val="en-US" w:eastAsia="zh-CN"/>
        </w:rPr>
      </w:pPr>
    </w:p>
    <w:p w14:paraId="387B3D06">
      <w:pPr>
        <w:keepNext w:val="0"/>
        <w:keepLines w:val="0"/>
        <w:pageBreakBefore w:val="0"/>
        <w:kinsoku/>
        <w:wordWrap/>
        <w:overflowPunct/>
        <w:topLinePunct w:val="0"/>
        <w:autoSpaceDE/>
        <w:autoSpaceDN/>
        <w:bidi w:val="0"/>
        <w:adjustRightInd/>
        <w:snapToGrid/>
        <w:spacing w:line="560" w:lineRule="exact"/>
        <w:jc w:val="center"/>
        <w:rPr>
          <w:rFonts w:hint="default" w:ascii="方正小标宋简体" w:hAnsi="宋体" w:eastAsia="方正小标宋简体" w:cs="宋体"/>
          <w:b/>
          <w:bCs/>
          <w:sz w:val="44"/>
          <w:szCs w:val="44"/>
          <w:lang w:val="en-US" w:eastAsia="zh-CN"/>
        </w:rPr>
      </w:pPr>
    </w:p>
    <w:p w14:paraId="0687815B">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区属各部门、单位，各镇、街道，各派驻机关，各驻区企业：</w:t>
      </w:r>
    </w:p>
    <w:p w14:paraId="4697E94C">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现将《包头稀土高新区2026年幼儿园招生工作实施方案》印发给你们，请结合实际，认真贯彻执行。</w:t>
      </w:r>
    </w:p>
    <w:p w14:paraId="0FAFE3D4">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sz w:val="32"/>
          <w:szCs w:val="32"/>
          <w:lang w:val="en-US" w:eastAsia="zh-CN"/>
        </w:rPr>
      </w:pPr>
    </w:p>
    <w:p w14:paraId="1E7C1A64">
      <w:pPr>
        <w:keepNext w:val="0"/>
        <w:keepLines w:val="0"/>
        <w:pageBreakBefore w:val="0"/>
        <w:kinsoku/>
        <w:wordWrap/>
        <w:overflowPunct/>
        <w:topLinePunct w:val="0"/>
        <w:autoSpaceDE/>
        <w:autoSpaceDN/>
        <w:bidi w:val="0"/>
        <w:adjustRightInd/>
        <w:snapToGrid/>
        <w:spacing w:line="560" w:lineRule="exact"/>
        <w:ind w:firstLine="4480" w:firstLineChars="14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包头稀土高新区管委会</w:t>
      </w:r>
    </w:p>
    <w:p w14:paraId="17A79098">
      <w:pPr>
        <w:keepNext w:val="0"/>
        <w:keepLines w:val="0"/>
        <w:pageBreakBefore w:val="0"/>
        <w:kinsoku/>
        <w:wordWrap/>
        <w:overflowPunct/>
        <w:topLinePunct w:val="0"/>
        <w:autoSpaceDE/>
        <w:autoSpaceDN/>
        <w:bidi w:val="0"/>
        <w:adjustRightInd/>
        <w:snapToGrid/>
        <w:spacing w:line="560" w:lineRule="exact"/>
        <w:ind w:firstLine="4800" w:firstLineChars="15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2026年4月20日</w:t>
      </w:r>
    </w:p>
    <w:p w14:paraId="21A133FA">
      <w:pPr>
        <w:keepNext w:val="0"/>
        <w:keepLines w:val="0"/>
        <w:pageBreakBefore w:val="0"/>
        <w:kinsoku/>
        <w:wordWrap/>
        <w:overflowPunct/>
        <w:topLinePunct w:val="0"/>
        <w:autoSpaceDE/>
        <w:autoSpaceDN/>
        <w:bidi w:val="0"/>
        <w:adjustRightInd/>
        <w:snapToGrid/>
        <w:spacing w:line="560" w:lineRule="exac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14:paraId="67508FD7">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rPr>
      </w:pPr>
      <w:r>
        <w:rPr>
          <w:rFonts w:hint="eastAsia" w:ascii="方正小标宋简体" w:hAnsi="宋体" w:eastAsia="方正小标宋简体" w:cs="宋体"/>
          <w:b/>
          <w:bCs/>
          <w:sz w:val="44"/>
          <w:szCs w:val="44"/>
          <w:lang w:eastAsia="zh-CN"/>
        </w:rPr>
        <w:t>包头稀土高新区2026</w:t>
      </w:r>
      <w:r>
        <w:rPr>
          <w:rFonts w:hint="eastAsia" w:ascii="方正小标宋简体" w:hAnsi="宋体" w:eastAsia="方正小标宋简体" w:cs="宋体"/>
          <w:b/>
          <w:bCs/>
          <w:sz w:val="44"/>
          <w:szCs w:val="44"/>
        </w:rPr>
        <w:t>年幼儿园招生工作</w:t>
      </w:r>
    </w:p>
    <w:p w14:paraId="50BCD54E">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宋体" w:eastAsia="方正小标宋简体" w:cs="宋体"/>
          <w:b/>
          <w:bCs/>
          <w:sz w:val="44"/>
          <w:szCs w:val="44"/>
        </w:rPr>
      </w:pPr>
      <w:r>
        <w:rPr>
          <w:rFonts w:hint="eastAsia" w:ascii="方正小标宋简体" w:hAnsi="宋体" w:eastAsia="方正小标宋简体" w:cs="宋体"/>
          <w:b/>
          <w:bCs/>
          <w:sz w:val="44"/>
          <w:szCs w:val="44"/>
        </w:rPr>
        <w:t>实施方案</w:t>
      </w:r>
    </w:p>
    <w:p w14:paraId="0CBA0541">
      <w:pPr>
        <w:keepNext w:val="0"/>
        <w:keepLines w:val="0"/>
        <w:pageBreakBefore w:val="0"/>
        <w:kinsoku/>
        <w:wordWrap/>
        <w:overflowPunct/>
        <w:topLinePunct w:val="0"/>
        <w:autoSpaceDE/>
        <w:autoSpaceDN/>
        <w:bidi w:val="0"/>
        <w:adjustRightInd/>
        <w:snapToGrid/>
        <w:spacing w:line="560" w:lineRule="exact"/>
        <w:ind w:right="-540" w:firstLine="640"/>
        <w:rPr>
          <w:rFonts w:hint="eastAsia" w:ascii="仿宋_GB2312" w:hAnsi="仿宋_GB2312" w:eastAsia="仿宋_GB2312" w:cs="仿宋_GB2312"/>
          <w:color w:val="auto"/>
          <w:sz w:val="32"/>
          <w:szCs w:val="32"/>
        </w:rPr>
      </w:pPr>
    </w:p>
    <w:p w14:paraId="6AAC88C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进一步</w:t>
      </w:r>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val="en-US" w:eastAsia="zh-CN"/>
        </w:rPr>
        <w:t>我区</w:t>
      </w:r>
      <w:r>
        <w:rPr>
          <w:rFonts w:hint="eastAsia" w:ascii="仿宋_GB2312" w:hAnsi="仿宋_GB2312" w:eastAsia="仿宋_GB2312" w:cs="仿宋_GB2312"/>
          <w:color w:val="auto"/>
          <w:sz w:val="32"/>
          <w:szCs w:val="32"/>
        </w:rPr>
        <w:t>幼儿园招生</w:t>
      </w:r>
      <w:r>
        <w:rPr>
          <w:rFonts w:hint="eastAsia" w:ascii="仿宋_GB2312" w:hAnsi="仿宋_GB2312" w:eastAsia="仿宋_GB2312" w:cs="仿宋_GB2312"/>
          <w:color w:val="auto"/>
          <w:sz w:val="32"/>
          <w:szCs w:val="32"/>
          <w:lang w:val="en-US" w:eastAsia="zh-CN"/>
        </w:rPr>
        <w:t>行为</w:t>
      </w:r>
      <w:r>
        <w:rPr>
          <w:rFonts w:hint="eastAsia" w:ascii="仿宋_GB2312" w:hAnsi="仿宋_GB2312" w:eastAsia="仿宋_GB2312" w:cs="仿宋_GB2312"/>
          <w:color w:val="auto"/>
          <w:sz w:val="32"/>
          <w:szCs w:val="32"/>
        </w:rPr>
        <w:t>，确保</w:t>
      </w:r>
      <w:r>
        <w:rPr>
          <w:rFonts w:hint="eastAsia" w:ascii="仿宋_GB2312" w:hAnsi="仿宋_GB2312" w:eastAsia="仿宋_GB2312" w:cs="仿宋_GB2312"/>
          <w:color w:val="auto"/>
          <w:sz w:val="32"/>
          <w:szCs w:val="32"/>
          <w:lang w:val="en-US" w:eastAsia="zh-CN"/>
        </w:rPr>
        <w:t>招生</w:t>
      </w:r>
      <w:r>
        <w:rPr>
          <w:rFonts w:hint="eastAsia" w:ascii="仿宋_GB2312" w:hAnsi="仿宋_GB2312" w:eastAsia="仿宋_GB2312" w:cs="仿宋_GB2312"/>
          <w:color w:val="auto"/>
          <w:sz w:val="32"/>
          <w:szCs w:val="32"/>
        </w:rPr>
        <w:t>工作平稳、有序、顺利进行，</w:t>
      </w: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rPr>
        <w:t>《包头市</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年幼儿园招生工作指导意见的通知》（包教发﹝</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精神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结合我区实际，特</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《包头稀土高新区2026</w:t>
      </w:r>
      <w:r>
        <w:rPr>
          <w:rFonts w:hint="eastAsia" w:ascii="仿宋_GB2312" w:hAnsi="仿宋_GB2312" w:eastAsia="仿宋_GB2312" w:cs="仿宋_GB2312"/>
          <w:color w:val="auto"/>
          <w:sz w:val="32"/>
          <w:szCs w:val="32"/>
        </w:rPr>
        <w:t>年幼儿园招生工作实施方案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7B66A0B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工作</w:t>
      </w:r>
      <w:r>
        <w:rPr>
          <w:rFonts w:hint="eastAsia" w:ascii="黑体" w:hAnsi="黑体" w:eastAsia="黑体" w:cs="黑体"/>
          <w:color w:val="auto"/>
          <w:sz w:val="32"/>
          <w:szCs w:val="32"/>
        </w:rPr>
        <w:t>原则</w:t>
      </w:r>
    </w:p>
    <w:p w14:paraId="532C4486">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firstLine="640" w:firstLineChars="200"/>
        <w:jc w:val="both"/>
        <w:textAlignment w:val="auto"/>
        <w:rPr>
          <w:rFonts w:hint="default" w:ascii="Times New Roman" w:hAnsi="Times New Roman" w:eastAsia="楷体_GB2312" w:cs="Times New Roman"/>
          <w:b w:val="0"/>
          <w:bCs w:val="0"/>
          <w:color w:val="auto"/>
          <w:sz w:val="32"/>
          <w:szCs w:val="32"/>
          <w:u w:val="none"/>
          <w:lang w:eastAsia="zh-CN"/>
        </w:rPr>
      </w:pPr>
      <w:r>
        <w:rPr>
          <w:rFonts w:hint="eastAsia" w:ascii="Times New Roman" w:hAnsi="Times New Roman" w:eastAsia="楷体_GB2312" w:cs="Times New Roman"/>
          <w:b w:val="0"/>
          <w:bCs w:val="0"/>
          <w:color w:val="auto"/>
          <w:sz w:val="32"/>
          <w:szCs w:val="32"/>
          <w:u w:val="none"/>
          <w:lang w:eastAsia="zh-CN"/>
        </w:rPr>
        <w:t>（一）坚持“科学布局，多渠道接纳”原则</w:t>
      </w:r>
    </w:p>
    <w:p w14:paraId="29690D17">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优化学前教育资源布局，多种形式扩大学前教育资源，为社会提供多样化的教育服务，多渠道接纳适龄幼儿入园，努力满足适龄儿童的入园需求。</w:t>
      </w:r>
    </w:p>
    <w:p w14:paraId="4F76D604">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firstLine="640" w:firstLineChars="200"/>
        <w:jc w:val="both"/>
        <w:textAlignment w:val="auto"/>
        <w:rPr>
          <w:rFonts w:hint="default" w:ascii="Times New Roman" w:hAnsi="Times New Roman" w:eastAsia="楷体_GB2312" w:cs="Times New Roman"/>
          <w:b w:val="0"/>
          <w:bCs w:val="0"/>
          <w:color w:val="auto"/>
          <w:sz w:val="32"/>
          <w:szCs w:val="32"/>
          <w:u w:val="none"/>
          <w:lang w:eastAsia="zh-CN"/>
        </w:rPr>
      </w:pPr>
      <w:r>
        <w:rPr>
          <w:rFonts w:hint="default" w:ascii="Times New Roman" w:hAnsi="Times New Roman" w:eastAsia="楷体_GB2312" w:cs="Times New Roman"/>
          <w:b w:val="0"/>
          <w:bCs w:val="0"/>
          <w:color w:val="auto"/>
          <w:sz w:val="32"/>
          <w:szCs w:val="32"/>
          <w:u w:val="none"/>
          <w:lang w:eastAsia="zh-CN"/>
        </w:rPr>
        <w:t>（</w:t>
      </w:r>
      <w:r>
        <w:rPr>
          <w:rFonts w:hint="eastAsia" w:ascii="Times New Roman" w:hAnsi="Times New Roman" w:eastAsia="楷体_GB2312" w:cs="Times New Roman"/>
          <w:b w:val="0"/>
          <w:bCs w:val="0"/>
          <w:color w:val="auto"/>
          <w:sz w:val="32"/>
          <w:szCs w:val="32"/>
          <w:u w:val="none"/>
          <w:lang w:eastAsia="zh-CN"/>
        </w:rPr>
        <w:t>二</w:t>
      </w:r>
      <w:r>
        <w:rPr>
          <w:rFonts w:hint="default" w:ascii="Times New Roman" w:hAnsi="Times New Roman" w:eastAsia="楷体_GB2312" w:cs="Times New Roman"/>
          <w:b w:val="0"/>
          <w:bCs w:val="0"/>
          <w:color w:val="auto"/>
          <w:sz w:val="32"/>
          <w:szCs w:val="32"/>
          <w:u w:val="none"/>
          <w:lang w:eastAsia="zh-CN"/>
        </w:rPr>
        <w:t>）坚持</w:t>
      </w:r>
      <w:r>
        <w:rPr>
          <w:rFonts w:hint="eastAsia" w:ascii="Times New Roman" w:hAnsi="Times New Roman" w:eastAsia="楷体_GB2312" w:cs="Times New Roman"/>
          <w:b w:val="0"/>
          <w:bCs w:val="0"/>
          <w:color w:val="auto"/>
          <w:sz w:val="32"/>
          <w:szCs w:val="32"/>
          <w:u w:val="none"/>
          <w:lang w:eastAsia="zh-CN"/>
        </w:rPr>
        <w:t>“</w:t>
      </w:r>
      <w:r>
        <w:rPr>
          <w:rFonts w:hint="default" w:ascii="Times New Roman" w:hAnsi="Times New Roman" w:eastAsia="楷体_GB2312" w:cs="Times New Roman"/>
          <w:b w:val="0"/>
          <w:bCs w:val="0"/>
          <w:color w:val="auto"/>
          <w:sz w:val="32"/>
          <w:szCs w:val="32"/>
          <w:u w:val="none"/>
          <w:lang w:eastAsia="zh-CN"/>
        </w:rPr>
        <w:t>公益普惠</w:t>
      </w:r>
      <w:r>
        <w:rPr>
          <w:rFonts w:hint="eastAsia" w:ascii="Times New Roman" w:hAnsi="Times New Roman" w:eastAsia="楷体_GB2312" w:cs="Times New Roman"/>
          <w:b w:val="0"/>
          <w:bCs w:val="0"/>
          <w:color w:val="auto"/>
          <w:sz w:val="32"/>
          <w:szCs w:val="32"/>
          <w:u w:val="none"/>
          <w:lang w:eastAsia="zh-CN"/>
        </w:rPr>
        <w:t>”</w:t>
      </w:r>
      <w:r>
        <w:rPr>
          <w:rFonts w:hint="default" w:ascii="Times New Roman" w:hAnsi="Times New Roman" w:eastAsia="楷体_GB2312" w:cs="Times New Roman"/>
          <w:b w:val="0"/>
          <w:bCs w:val="0"/>
          <w:color w:val="auto"/>
          <w:sz w:val="32"/>
          <w:szCs w:val="32"/>
          <w:u w:val="none"/>
          <w:lang w:eastAsia="zh-CN"/>
        </w:rPr>
        <w:t>原则</w:t>
      </w:r>
    </w:p>
    <w:p w14:paraId="602259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遵循学前教育公益性、普惠性的指导思想，强化政府职能，</w:t>
      </w:r>
      <w:r>
        <w:rPr>
          <w:rFonts w:hint="eastAsia" w:ascii="仿宋_GB2312" w:hAnsi="仿宋_GB2312" w:eastAsia="仿宋_GB2312" w:cs="仿宋_GB2312"/>
          <w:color w:val="auto"/>
          <w:sz w:val="32"/>
          <w:szCs w:val="32"/>
          <w:shd w:val="clear" w:color="auto" w:fill="FFFFFF"/>
          <w:lang w:val="en-US" w:eastAsia="zh-CN"/>
        </w:rPr>
        <w:t>通过内部挖潜、回购、加快已建成公办幼儿园投入使用等方法，</w:t>
      </w:r>
      <w:r>
        <w:rPr>
          <w:rFonts w:hint="eastAsia" w:ascii="仿宋_GB2312" w:hAnsi="仿宋_GB2312" w:eastAsia="仿宋_GB2312" w:cs="仿宋_GB2312"/>
          <w:color w:val="auto"/>
          <w:sz w:val="32"/>
          <w:szCs w:val="32"/>
          <w:shd w:val="clear" w:color="auto" w:fill="FFFFFF"/>
        </w:rPr>
        <w:t>提</w:t>
      </w:r>
      <w:r>
        <w:rPr>
          <w:rFonts w:hint="eastAsia" w:ascii="仿宋_GB2312" w:hAnsi="仿宋_GB2312" w:eastAsia="仿宋_GB2312" w:cs="仿宋_GB2312"/>
          <w:color w:val="auto"/>
          <w:sz w:val="32"/>
          <w:szCs w:val="32"/>
          <w:shd w:val="clear" w:color="auto" w:fill="FFFFFF"/>
          <w:lang w:val="en-US" w:eastAsia="zh-CN"/>
        </w:rPr>
        <w:t>高</w:t>
      </w:r>
      <w:r>
        <w:rPr>
          <w:rFonts w:hint="eastAsia" w:ascii="仿宋_GB2312" w:hAnsi="仿宋_GB2312" w:eastAsia="仿宋_GB2312" w:cs="仿宋_GB2312"/>
          <w:color w:val="auto"/>
          <w:sz w:val="32"/>
          <w:szCs w:val="32"/>
          <w:shd w:val="clear" w:color="auto" w:fill="FFFFFF"/>
        </w:rPr>
        <w:t>普惠性服务。</w:t>
      </w:r>
    </w:p>
    <w:p w14:paraId="6BF56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u w:val="none"/>
          <w:lang w:eastAsia="zh-CN"/>
        </w:rPr>
      </w:pPr>
      <w:r>
        <w:rPr>
          <w:rFonts w:hint="default" w:ascii="Times New Roman" w:hAnsi="Times New Roman" w:eastAsia="楷体_GB2312" w:cs="Times New Roman"/>
          <w:b w:val="0"/>
          <w:bCs w:val="0"/>
          <w:color w:val="auto"/>
          <w:sz w:val="32"/>
          <w:szCs w:val="32"/>
          <w:u w:val="none"/>
          <w:lang w:eastAsia="zh-CN"/>
        </w:rPr>
        <w:t>（</w:t>
      </w:r>
      <w:r>
        <w:rPr>
          <w:rFonts w:hint="eastAsia" w:ascii="Times New Roman" w:hAnsi="Times New Roman" w:eastAsia="楷体_GB2312" w:cs="Times New Roman"/>
          <w:b w:val="0"/>
          <w:bCs w:val="0"/>
          <w:color w:val="auto"/>
          <w:sz w:val="32"/>
          <w:szCs w:val="32"/>
          <w:u w:val="none"/>
          <w:lang w:eastAsia="zh-CN"/>
        </w:rPr>
        <w:t>三</w:t>
      </w:r>
      <w:r>
        <w:rPr>
          <w:rFonts w:hint="default" w:ascii="Times New Roman" w:hAnsi="Times New Roman" w:eastAsia="楷体_GB2312" w:cs="Times New Roman"/>
          <w:b w:val="0"/>
          <w:bCs w:val="0"/>
          <w:color w:val="auto"/>
          <w:sz w:val="32"/>
          <w:szCs w:val="32"/>
          <w:u w:val="none"/>
          <w:lang w:eastAsia="zh-CN"/>
        </w:rPr>
        <w:t>）坚持</w:t>
      </w:r>
      <w:r>
        <w:rPr>
          <w:rFonts w:hint="eastAsia" w:ascii="Times New Roman" w:hAnsi="Times New Roman" w:eastAsia="楷体_GB2312" w:cs="Times New Roman"/>
          <w:b w:val="0"/>
          <w:bCs w:val="0"/>
          <w:color w:val="auto"/>
          <w:sz w:val="32"/>
          <w:szCs w:val="32"/>
          <w:u w:val="none"/>
          <w:lang w:eastAsia="zh-CN"/>
        </w:rPr>
        <w:t>“</w:t>
      </w:r>
      <w:r>
        <w:rPr>
          <w:rFonts w:hint="default" w:ascii="Times New Roman" w:hAnsi="Times New Roman" w:eastAsia="楷体_GB2312" w:cs="Times New Roman"/>
          <w:b w:val="0"/>
          <w:bCs w:val="0"/>
          <w:color w:val="auto"/>
          <w:sz w:val="32"/>
          <w:szCs w:val="32"/>
          <w:u w:val="none"/>
          <w:lang w:eastAsia="zh-CN"/>
        </w:rPr>
        <w:t>公开、公平、公正</w:t>
      </w:r>
      <w:r>
        <w:rPr>
          <w:rFonts w:hint="eastAsia" w:ascii="Times New Roman" w:hAnsi="Times New Roman" w:eastAsia="楷体_GB2312" w:cs="Times New Roman"/>
          <w:b w:val="0"/>
          <w:bCs w:val="0"/>
          <w:color w:val="auto"/>
          <w:sz w:val="32"/>
          <w:szCs w:val="32"/>
          <w:u w:val="none"/>
          <w:lang w:eastAsia="zh-CN"/>
        </w:rPr>
        <w:t>”</w:t>
      </w:r>
      <w:r>
        <w:rPr>
          <w:rFonts w:hint="default" w:ascii="Times New Roman" w:hAnsi="Times New Roman" w:eastAsia="楷体_GB2312" w:cs="Times New Roman"/>
          <w:b w:val="0"/>
          <w:bCs w:val="0"/>
          <w:color w:val="auto"/>
          <w:sz w:val="32"/>
          <w:szCs w:val="32"/>
          <w:u w:val="none"/>
          <w:lang w:eastAsia="zh-CN"/>
        </w:rPr>
        <w:t>原则</w:t>
      </w:r>
    </w:p>
    <w:p w14:paraId="1F5002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eastAsia="zh-CN"/>
        </w:rPr>
        <w:t>规范入园招生工作流程，强化责任与服务意识，实施阳光招生，</w:t>
      </w:r>
      <w:r>
        <w:rPr>
          <w:rFonts w:hint="eastAsia" w:ascii="仿宋_GB2312" w:hAnsi="仿宋_GB2312" w:eastAsia="仿宋_GB2312" w:cs="仿宋_GB2312"/>
          <w:color w:val="auto"/>
          <w:sz w:val="32"/>
          <w:szCs w:val="32"/>
          <w:shd w:val="clear" w:color="auto" w:fill="FFFFFF"/>
        </w:rPr>
        <w:t>确保招生工作有序推进</w:t>
      </w:r>
      <w:r>
        <w:rPr>
          <w:rFonts w:hint="eastAsia" w:ascii="仿宋_GB2312" w:hAnsi="仿宋_GB2312" w:eastAsia="仿宋_GB2312" w:cs="仿宋_GB2312"/>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u w:val="none"/>
        </w:rPr>
        <w:t>确保每一个符合招生条件的适龄幼儿都能按时入园</w:t>
      </w:r>
      <w:r>
        <w:rPr>
          <w:rFonts w:hint="eastAsia" w:ascii="Times New Roman" w:hAnsi="Times New Roman" w:eastAsia="仿宋_GB2312" w:cs="Times New Roman"/>
          <w:b w:val="0"/>
          <w:bCs w:val="0"/>
          <w:color w:val="auto"/>
          <w:sz w:val="32"/>
          <w:szCs w:val="32"/>
          <w:u w:val="none"/>
          <w:lang w:eastAsia="zh-CN"/>
        </w:rPr>
        <w:t>。</w:t>
      </w:r>
    </w:p>
    <w:p w14:paraId="0895874A">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auto"/>
          <w:sz w:val="32"/>
          <w:szCs w:val="32"/>
          <w:u w:val="none"/>
          <w:lang w:eastAsia="zh-CN"/>
        </w:rPr>
      </w:pPr>
      <w:r>
        <w:rPr>
          <w:rFonts w:hint="default" w:ascii="Times New Roman" w:hAnsi="Times New Roman" w:eastAsia="楷体_GB2312" w:cs="Times New Roman"/>
          <w:b w:val="0"/>
          <w:bCs w:val="0"/>
          <w:color w:val="auto"/>
          <w:kern w:val="2"/>
          <w:sz w:val="32"/>
          <w:szCs w:val="32"/>
          <w:u w:val="none"/>
          <w:lang w:val="en-US" w:eastAsia="zh-CN" w:bidi="ar-SA"/>
        </w:rPr>
        <w:t>（</w:t>
      </w:r>
      <w:r>
        <w:rPr>
          <w:rFonts w:hint="eastAsia" w:eastAsia="楷体_GB2312" w:cs="Times New Roman"/>
          <w:b w:val="0"/>
          <w:bCs w:val="0"/>
          <w:color w:val="auto"/>
          <w:kern w:val="2"/>
          <w:sz w:val="32"/>
          <w:szCs w:val="32"/>
          <w:u w:val="none"/>
          <w:lang w:val="en-US" w:eastAsia="zh-CN" w:bidi="ar-SA"/>
        </w:rPr>
        <w:t>四</w:t>
      </w:r>
      <w:r>
        <w:rPr>
          <w:rFonts w:hint="default" w:ascii="Times New Roman" w:hAnsi="Times New Roman" w:eastAsia="楷体_GB2312" w:cs="Times New Roman"/>
          <w:b w:val="0"/>
          <w:bCs w:val="0"/>
          <w:color w:val="auto"/>
          <w:kern w:val="2"/>
          <w:sz w:val="32"/>
          <w:szCs w:val="32"/>
          <w:u w:val="none"/>
          <w:lang w:val="en-US" w:eastAsia="zh-CN" w:bidi="ar-SA"/>
        </w:rPr>
        <w:t>）坚持招生入园服务</w:t>
      </w:r>
      <w:r>
        <w:rPr>
          <w:rFonts w:hint="eastAsia" w:ascii="Times New Roman" w:hAnsi="Times New Roman" w:eastAsia="楷体_GB2312" w:cs="Times New Roman"/>
          <w:b w:val="0"/>
          <w:bCs w:val="0"/>
          <w:color w:val="auto"/>
          <w:kern w:val="2"/>
          <w:sz w:val="32"/>
          <w:szCs w:val="32"/>
          <w:u w:val="none"/>
          <w:lang w:val="en-US" w:eastAsia="zh-CN" w:bidi="ar-SA"/>
        </w:rPr>
        <w:t>“</w:t>
      </w:r>
      <w:r>
        <w:rPr>
          <w:rFonts w:hint="default" w:ascii="Times New Roman" w:hAnsi="Times New Roman" w:eastAsia="楷体_GB2312" w:cs="Times New Roman"/>
          <w:b w:val="0"/>
          <w:bCs w:val="0"/>
          <w:color w:val="auto"/>
          <w:kern w:val="2"/>
          <w:sz w:val="32"/>
          <w:szCs w:val="32"/>
          <w:u w:val="none"/>
          <w:lang w:val="en-US" w:eastAsia="zh-CN" w:bidi="ar-SA"/>
        </w:rPr>
        <w:t>一网通办</w:t>
      </w:r>
      <w:r>
        <w:rPr>
          <w:rFonts w:hint="eastAsia" w:ascii="Times New Roman" w:hAnsi="Times New Roman" w:eastAsia="楷体_GB2312" w:cs="Times New Roman"/>
          <w:b w:val="0"/>
          <w:bCs w:val="0"/>
          <w:color w:val="auto"/>
          <w:kern w:val="2"/>
          <w:sz w:val="32"/>
          <w:szCs w:val="32"/>
          <w:u w:val="none"/>
          <w:lang w:val="en-US" w:eastAsia="zh-CN" w:bidi="ar-SA"/>
        </w:rPr>
        <w:t>”</w:t>
      </w:r>
      <w:r>
        <w:rPr>
          <w:rFonts w:hint="default" w:ascii="Times New Roman" w:hAnsi="Times New Roman" w:eastAsia="楷体_GB2312" w:cs="Times New Roman"/>
          <w:b w:val="0"/>
          <w:bCs w:val="0"/>
          <w:color w:val="auto"/>
          <w:kern w:val="2"/>
          <w:sz w:val="32"/>
          <w:szCs w:val="32"/>
          <w:u w:val="none"/>
          <w:lang w:val="en-US" w:eastAsia="zh-CN" w:bidi="ar-SA"/>
        </w:rPr>
        <w:t>原则</w:t>
      </w:r>
    </w:p>
    <w:p w14:paraId="0F6F2FF0">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color w:val="auto"/>
          <w:sz w:val="32"/>
          <w:szCs w:val="32"/>
          <w:u w:val="none"/>
          <w:lang w:eastAsia="zh-CN"/>
        </w:rPr>
      </w:pPr>
      <w:r>
        <w:rPr>
          <w:rFonts w:hint="eastAsia" w:eastAsia="仿宋_GB2312" w:cs="Times New Roman"/>
          <w:color w:val="auto"/>
          <w:sz w:val="32"/>
          <w:szCs w:val="32"/>
          <w:u w:val="none"/>
          <w:lang w:val="en-US" w:eastAsia="zh-CN"/>
        </w:rPr>
        <w:t>信息采集、资格审核、结果查询</w:t>
      </w:r>
      <w:r>
        <w:rPr>
          <w:rFonts w:hint="default" w:ascii="Times New Roman" w:hAnsi="Times New Roman" w:eastAsia="仿宋_GB2312" w:cs="Times New Roman"/>
          <w:color w:val="auto"/>
          <w:sz w:val="32"/>
          <w:szCs w:val="32"/>
          <w:u w:val="none"/>
          <w:lang w:eastAsia="zh-CN"/>
        </w:rPr>
        <w:t>全程</w:t>
      </w:r>
      <w:r>
        <w:rPr>
          <w:rFonts w:hint="eastAsia" w:eastAsia="仿宋_GB2312" w:cs="Times New Roman"/>
          <w:color w:val="auto"/>
          <w:sz w:val="32"/>
          <w:szCs w:val="32"/>
          <w:u w:val="none"/>
          <w:lang w:val="en-US" w:eastAsia="zh-CN"/>
        </w:rPr>
        <w:t>通过“包头市中小学教育招生服务平台”</w:t>
      </w:r>
      <w:r>
        <w:rPr>
          <w:rFonts w:hint="default" w:ascii="Times New Roman" w:hAnsi="Times New Roman" w:eastAsia="仿宋_GB2312" w:cs="Times New Roman"/>
          <w:color w:val="auto"/>
          <w:sz w:val="32"/>
          <w:szCs w:val="32"/>
          <w:u w:val="none"/>
          <w:lang w:eastAsia="zh-CN"/>
        </w:rPr>
        <w:t>网上受理、网上反馈，</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减流程、减证明、减时间</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，线上信息采集有困难的家长，同步开通热线、开设线下便民服务窗口等协助家长办理。</w:t>
      </w:r>
    </w:p>
    <w:p w14:paraId="258D3C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lang w:eastAsia="zh-CN"/>
        </w:rPr>
        <w:t>二、招生对象</w:t>
      </w:r>
    </w:p>
    <w:p w14:paraId="319C7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幼儿园招收</w:t>
      </w:r>
      <w:r>
        <w:rPr>
          <w:rFonts w:hint="default" w:ascii="Times New Roman" w:hAnsi="Times New Roman" w:eastAsia="仿宋_GB2312" w:cs="Times New Roman"/>
          <w:b w:val="0"/>
          <w:bCs w:val="0"/>
          <w:color w:val="auto"/>
          <w:sz w:val="32"/>
          <w:szCs w:val="32"/>
          <w:u w:val="none"/>
          <w:lang w:eastAsia="zh-CN"/>
        </w:rPr>
        <w:t>年满</w:t>
      </w:r>
      <w:r>
        <w:rPr>
          <w:rFonts w:hint="default" w:ascii="Times New Roman" w:hAnsi="Times New Roman" w:eastAsia="仿宋_GB2312" w:cs="Times New Roman"/>
          <w:b w:val="0"/>
          <w:bCs w:val="0"/>
          <w:color w:val="auto"/>
          <w:sz w:val="32"/>
          <w:szCs w:val="32"/>
          <w:u w:val="none"/>
          <w:lang w:val="en-US" w:eastAsia="zh-CN"/>
        </w:rPr>
        <w:t>3</w:t>
      </w:r>
      <w:r>
        <w:rPr>
          <w:rFonts w:hint="default" w:ascii="Times New Roman" w:hAnsi="Times New Roman" w:eastAsia="仿宋_GB2312" w:cs="Times New Roman"/>
          <w:b w:val="0"/>
          <w:bCs w:val="0"/>
          <w:color w:val="auto"/>
          <w:sz w:val="32"/>
          <w:szCs w:val="32"/>
          <w:u w:val="none"/>
          <w:lang w:eastAsia="zh-CN"/>
        </w:rPr>
        <w:t>周岁</w:t>
      </w:r>
      <w:r>
        <w:rPr>
          <w:rFonts w:hint="default" w:ascii="Times New Roman" w:hAnsi="Times New Roman" w:eastAsia="仿宋_GB2312" w:cs="Times New Roman"/>
          <w:b w:val="0"/>
          <w:bCs w:val="0"/>
          <w:color w:val="auto"/>
          <w:sz w:val="32"/>
          <w:szCs w:val="32"/>
          <w:u w:val="none"/>
          <w:lang w:val="en-US" w:eastAsia="zh-CN"/>
        </w:rPr>
        <w:t>（202</w:t>
      </w:r>
      <w:r>
        <w:rPr>
          <w:rFonts w:hint="eastAsia" w:ascii="Times New Roman" w:hAnsi="Times New Roman" w:eastAsia="仿宋_GB2312" w:cs="Times New Roman"/>
          <w:b w:val="0"/>
          <w:bCs w:val="0"/>
          <w:color w:val="auto"/>
          <w:sz w:val="32"/>
          <w:szCs w:val="32"/>
          <w:u w:val="none"/>
          <w:lang w:val="en-US" w:eastAsia="zh-CN"/>
        </w:rPr>
        <w:t>2</w:t>
      </w:r>
      <w:r>
        <w:rPr>
          <w:rFonts w:hint="default" w:ascii="Times New Roman" w:hAnsi="Times New Roman" w:eastAsia="仿宋_GB2312" w:cs="Times New Roman"/>
          <w:b w:val="0"/>
          <w:bCs w:val="0"/>
          <w:color w:val="auto"/>
          <w:sz w:val="32"/>
          <w:szCs w:val="32"/>
          <w:u w:val="none"/>
          <w:lang w:val="en-US" w:eastAsia="zh-CN"/>
        </w:rPr>
        <w:t>年9月1日</w:t>
      </w:r>
      <w:r>
        <w:rPr>
          <w:rFonts w:hint="eastAsia"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202</w:t>
      </w:r>
      <w:r>
        <w:rPr>
          <w:rFonts w:hint="eastAsia" w:ascii="Times New Roman" w:hAnsi="Times New Roman" w:eastAsia="仿宋_GB2312" w:cs="Times New Roman"/>
          <w:b w:val="0"/>
          <w:bCs w:val="0"/>
          <w:color w:val="auto"/>
          <w:sz w:val="32"/>
          <w:szCs w:val="32"/>
          <w:u w:val="none"/>
          <w:lang w:val="en-US" w:eastAsia="zh-CN"/>
        </w:rPr>
        <w:t>3</w:t>
      </w:r>
      <w:r>
        <w:rPr>
          <w:rFonts w:hint="default" w:ascii="Times New Roman" w:hAnsi="Times New Roman" w:eastAsia="仿宋_GB2312" w:cs="Times New Roman"/>
          <w:b w:val="0"/>
          <w:bCs w:val="0"/>
          <w:color w:val="auto"/>
          <w:sz w:val="32"/>
          <w:szCs w:val="32"/>
          <w:u w:val="none"/>
          <w:lang w:val="en-US" w:eastAsia="zh-CN"/>
        </w:rPr>
        <w:t>年8月31日出</w:t>
      </w:r>
      <w:r>
        <w:rPr>
          <w:rFonts w:hint="eastAsia" w:ascii="Times New Roman" w:hAnsi="Times New Roman" w:eastAsia="仿宋_GB2312" w:cs="Times New Roman"/>
          <w:b w:val="0"/>
          <w:bCs w:val="0"/>
          <w:color w:val="auto"/>
          <w:sz w:val="32"/>
          <w:szCs w:val="32"/>
          <w:u w:val="none"/>
          <w:lang w:val="en-US" w:eastAsia="zh-CN"/>
        </w:rPr>
        <w:t>生</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的</w:t>
      </w:r>
      <w:r>
        <w:rPr>
          <w:rFonts w:hint="default" w:ascii="Times New Roman" w:hAnsi="Times New Roman" w:eastAsia="仿宋_GB2312" w:cs="Times New Roman"/>
          <w:b w:val="0"/>
          <w:bCs w:val="0"/>
          <w:color w:val="auto"/>
          <w:sz w:val="32"/>
          <w:szCs w:val="32"/>
          <w:u w:val="none"/>
          <w:lang w:val="en-US" w:eastAsia="zh-CN"/>
        </w:rPr>
        <w:t>适龄幼儿。</w:t>
      </w:r>
    </w:p>
    <w:p w14:paraId="137FA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lang w:eastAsia="zh-CN"/>
        </w:rPr>
        <w:t>三、招生办法</w:t>
      </w:r>
    </w:p>
    <w:p w14:paraId="5DA20855">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（一）公办幼儿园</w:t>
      </w:r>
      <w:r>
        <w:rPr>
          <w:rFonts w:hint="eastAsia" w:ascii="Times New Roman" w:hAnsi="Times New Roman" w:eastAsia="楷体_GB2312" w:cs="Times New Roman"/>
          <w:b w:val="0"/>
          <w:bCs w:val="0"/>
          <w:color w:val="auto"/>
          <w:kern w:val="2"/>
          <w:sz w:val="32"/>
          <w:szCs w:val="32"/>
          <w:u w:val="none"/>
          <w:lang w:val="en-US" w:eastAsia="zh-CN" w:bidi="ar-SA"/>
        </w:rPr>
        <w:t>招生办法</w:t>
      </w:r>
    </w:p>
    <w:p w14:paraId="61C72D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仿宋_GB2312" w:hAnsi="仿宋_GB2312" w:eastAsia="仿宋_GB2312" w:cs="仿宋_GB2312"/>
          <w:b/>
          <w:bCs/>
          <w:sz w:val="32"/>
          <w:szCs w:val="32"/>
          <w:lang w:val="en-US" w:eastAsia="zh-CN"/>
        </w:rPr>
        <w:t>1.公办幼儿园招生办法。</w:t>
      </w:r>
      <w:r>
        <w:rPr>
          <w:rFonts w:hint="eastAsia" w:ascii="仿宋_GB2312" w:hAnsi="仿宋_GB2312" w:eastAsia="仿宋_GB2312" w:cs="仿宋_GB2312"/>
          <w:sz w:val="32"/>
          <w:szCs w:val="32"/>
        </w:rPr>
        <w:t>按照“户籍优先、相对就近、免试入园”原则，</w:t>
      </w:r>
      <w:r>
        <w:rPr>
          <w:rFonts w:hint="default" w:ascii="Times New Roman" w:hAnsi="Times New Roman" w:eastAsia="仿宋_GB2312" w:cs="Times New Roman"/>
          <w:b w:val="0"/>
          <w:bCs w:val="0"/>
          <w:color w:val="auto"/>
          <w:sz w:val="32"/>
          <w:szCs w:val="32"/>
          <w:u w:val="none"/>
          <w:lang w:eastAsia="zh-CN"/>
        </w:rPr>
        <w:t>实施网上阳光招生</w:t>
      </w:r>
      <w:r>
        <w:rPr>
          <w:rFonts w:hint="eastAsia" w:ascii="Times New Roman" w:hAnsi="Times New Roman" w:eastAsia="仿宋_GB2312" w:cs="Times New Roman"/>
          <w:b w:val="0"/>
          <w:bCs w:val="0"/>
          <w:color w:val="auto"/>
          <w:sz w:val="32"/>
          <w:szCs w:val="32"/>
          <w:u w:val="none"/>
          <w:lang w:eastAsia="zh-CN"/>
        </w:rPr>
        <w:t>，</w:t>
      </w:r>
      <w:r>
        <w:rPr>
          <w:rFonts w:hint="eastAsia" w:ascii="仿宋_GB2312" w:hAnsi="仿宋_GB2312" w:eastAsia="仿宋_GB2312" w:cs="仿宋_GB2312"/>
          <w:sz w:val="32"/>
          <w:szCs w:val="32"/>
        </w:rPr>
        <w:t>优先招收片区内符合房户“两个一致”的适龄幼儿。</w:t>
      </w:r>
      <w:r>
        <w:rPr>
          <w:rFonts w:hint="default" w:ascii="Times New Roman" w:hAnsi="Times New Roman" w:eastAsia="仿宋_GB2312" w:cs="Times New Roman"/>
          <w:b w:val="0"/>
          <w:bCs w:val="0"/>
          <w:color w:val="auto"/>
          <w:sz w:val="32"/>
          <w:szCs w:val="32"/>
          <w:u w:val="none"/>
          <w:lang w:val="en-US" w:eastAsia="zh-CN"/>
        </w:rPr>
        <w:t>在招生期间</w:t>
      </w:r>
      <w:r>
        <w:rPr>
          <w:rFonts w:hint="eastAsia" w:ascii="Times New Roman" w:hAnsi="Times New Roman" w:eastAsia="仿宋_GB2312" w:cs="Times New Roman"/>
          <w:b w:val="0"/>
          <w:bCs w:val="0"/>
          <w:color w:val="auto"/>
          <w:sz w:val="32"/>
          <w:szCs w:val="32"/>
          <w:u w:val="none"/>
          <w:lang w:val="en-US" w:eastAsia="zh-CN"/>
        </w:rPr>
        <w:t>稀土高新区社会事务局（教育局）</w:t>
      </w:r>
      <w:r>
        <w:rPr>
          <w:rFonts w:hint="default" w:ascii="Times New Roman" w:hAnsi="Times New Roman" w:eastAsia="仿宋_GB2312" w:cs="Times New Roman"/>
          <w:b w:val="0"/>
          <w:bCs w:val="0"/>
          <w:color w:val="auto"/>
          <w:sz w:val="32"/>
          <w:szCs w:val="32"/>
          <w:u w:val="none"/>
          <w:lang w:val="en-US" w:eastAsia="zh-CN"/>
        </w:rPr>
        <w:t>将公布</w:t>
      </w:r>
      <w:r>
        <w:rPr>
          <w:rFonts w:hint="eastAsia" w:ascii="Times New Roman" w:hAnsi="Times New Roman" w:eastAsia="仿宋_GB2312" w:cs="Times New Roman"/>
          <w:b w:val="0"/>
          <w:bCs w:val="0"/>
          <w:color w:val="auto"/>
          <w:sz w:val="32"/>
          <w:szCs w:val="32"/>
          <w:u w:val="none"/>
          <w:lang w:val="en-US" w:eastAsia="zh-CN"/>
        </w:rPr>
        <w:t>公办</w:t>
      </w:r>
      <w:r>
        <w:rPr>
          <w:rFonts w:hint="default" w:ascii="Times New Roman" w:hAnsi="Times New Roman" w:eastAsia="仿宋_GB2312" w:cs="Times New Roman"/>
          <w:b w:val="0"/>
          <w:bCs w:val="0"/>
          <w:color w:val="auto"/>
          <w:sz w:val="32"/>
          <w:szCs w:val="32"/>
          <w:u w:val="none"/>
          <w:lang w:val="en-US" w:eastAsia="zh-CN"/>
        </w:rPr>
        <w:t>幼儿园名单</w:t>
      </w:r>
      <w:r>
        <w:rPr>
          <w:rFonts w:hint="eastAsia"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办园资质、招生计划、收费标准</w:t>
      </w:r>
      <w:r>
        <w:rPr>
          <w:rFonts w:hint="eastAsia" w:ascii="Times New Roman" w:hAnsi="Times New Roman" w:eastAsia="仿宋_GB2312" w:cs="Times New Roman"/>
          <w:b w:val="0"/>
          <w:bCs w:val="0"/>
          <w:color w:val="auto"/>
          <w:sz w:val="32"/>
          <w:szCs w:val="32"/>
          <w:u w:val="none"/>
          <w:lang w:val="en-US" w:eastAsia="zh-CN"/>
        </w:rPr>
        <w:t>等</w:t>
      </w:r>
      <w:r>
        <w:rPr>
          <w:rFonts w:hint="default" w:ascii="Times New Roman" w:hAnsi="Times New Roman" w:eastAsia="仿宋_GB2312" w:cs="Times New Roman"/>
          <w:b w:val="0"/>
          <w:bCs w:val="0"/>
          <w:color w:val="auto"/>
          <w:sz w:val="32"/>
          <w:szCs w:val="32"/>
          <w:u w:val="none"/>
          <w:lang w:val="en-US" w:eastAsia="zh-CN"/>
        </w:rPr>
        <w:t>，供家长自主选择。</w:t>
      </w:r>
    </w:p>
    <w:p w14:paraId="2DB2872B">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2.</w:t>
      </w:r>
      <w:r>
        <w:rPr>
          <w:rFonts w:hint="default" w:ascii="Times New Roman" w:hAnsi="Times New Roman" w:eastAsia="仿宋_GB2312" w:cs="Times New Roman"/>
          <w:b/>
          <w:bCs/>
          <w:color w:val="auto"/>
          <w:sz w:val="32"/>
          <w:szCs w:val="32"/>
          <w:u w:val="none"/>
          <w:lang w:val="en-US" w:eastAsia="zh-CN"/>
        </w:rPr>
        <w:t>网上预报名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凡具有高新区户籍的适龄幼儿，与法定监护人在同一户籍上，</w:t>
      </w:r>
      <w:r>
        <w:rPr>
          <w:rFonts w:hint="eastAsia" w:ascii="仿宋_GB2312" w:hAnsi="仿宋_GB2312" w:eastAsia="仿宋_GB2312" w:cs="仿宋_GB2312"/>
          <w:sz w:val="32"/>
          <w:szCs w:val="32"/>
          <w:lang w:val="en-US" w:eastAsia="zh-CN"/>
        </w:rPr>
        <w:t>且房户统一，由监护人在5月11日9:00—5月15日17:00期间登录“包头市中小学教育招生服务平台（https//xs.btjy.net）”“蒙速办”“i包头”，进入“2026年幼儿园招生网上报名”界面</w:t>
      </w:r>
      <w:r>
        <w:rPr>
          <w:color w:val="auto"/>
        </w:rPr>
        <w:fldChar w:fldCharType="begin"/>
      </w:r>
      <w:r>
        <w:rPr>
          <w:color w:val="auto"/>
        </w:rPr>
        <w:instrText xml:space="preserve"> HYPERLINK "http://www.btjyy.gov.cn/；%20http:btxj.btkszx.cn/child）点击" </w:instrText>
      </w:r>
      <w:r>
        <w:rPr>
          <w:color w:val="auto"/>
        </w:rPr>
        <w:fldChar w:fldCharType="separate"/>
      </w:r>
      <w:r>
        <w:rPr>
          <w:rStyle w:val="10"/>
          <w:rFonts w:hint="eastAsia" w:ascii="仿宋_GB2312" w:hAnsi="仿宋_GB2312" w:eastAsia="仿宋_GB2312" w:cs="仿宋_GB2312"/>
          <w:color w:val="auto"/>
          <w:kern w:val="0"/>
          <w:sz w:val="32"/>
          <w:szCs w:val="32"/>
          <w:u w:val="none"/>
        </w:rPr>
        <w:t>，</w:t>
      </w:r>
      <w:r>
        <w:rPr>
          <w:rStyle w:val="10"/>
          <w:rFonts w:hint="eastAsia" w:ascii="仿宋_GB2312" w:hAnsi="仿宋_GB2312" w:eastAsia="仿宋_GB2312" w:cs="仿宋_GB2312"/>
          <w:color w:val="auto"/>
          <w:kern w:val="0"/>
          <w:sz w:val="32"/>
          <w:szCs w:val="32"/>
          <w:u w:val="none"/>
        </w:rPr>
        <w:fldChar w:fldCharType="end"/>
      </w:r>
      <w:r>
        <w:rPr>
          <w:rStyle w:val="10"/>
          <w:rFonts w:hint="eastAsia" w:ascii="仿宋_GB2312" w:hAnsi="仿宋_GB2312" w:eastAsia="仿宋_GB2312" w:cs="仿宋_GB2312"/>
          <w:color w:val="auto"/>
          <w:kern w:val="0"/>
          <w:sz w:val="32"/>
          <w:szCs w:val="32"/>
          <w:u w:val="none"/>
          <w:lang w:val="en-US" w:eastAsia="zh-CN"/>
        </w:rPr>
        <w:t>按户籍所在旗县区填报幼儿预报名信息（高新区户籍请查看户口簿首页派出所公章，分别为稀土路派出所、万水泉镇派出所、民馨路派出所），每名幼儿只能填一所幼儿园，点击“提交确认”按钮后，即报名成功。</w:t>
      </w:r>
      <w:r>
        <w:rPr>
          <w:rFonts w:hint="default" w:ascii="Times New Roman" w:hAnsi="Times New Roman" w:eastAsia="仿宋_GB2312" w:cs="Times New Roman"/>
          <w:b w:val="0"/>
          <w:bCs w:val="0"/>
          <w:color w:val="auto"/>
          <w:sz w:val="32"/>
          <w:szCs w:val="32"/>
          <w:u w:val="none"/>
          <w:lang w:val="en-US" w:eastAsia="zh-CN"/>
        </w:rPr>
        <w:t>监护人网上填报的信息和提供的各类证件要确保真实，凡提供虚假信息，一经查实，取消入园资格。</w:t>
      </w:r>
      <w:r>
        <w:rPr>
          <w:rStyle w:val="10"/>
          <w:rFonts w:hint="eastAsia" w:ascii="仿宋_GB2312" w:hAnsi="仿宋_GB2312" w:eastAsia="仿宋_GB2312" w:cs="仿宋_GB2312"/>
          <w:color w:val="auto"/>
          <w:sz w:val="32"/>
          <w:szCs w:val="32"/>
          <w:u w:val="none"/>
          <w:lang w:val="en-US" w:eastAsia="zh-CN"/>
        </w:rPr>
        <w:t>网上报名顺序与录取无必然联系，建议监护人尽量错峰登录招生服务平台。</w:t>
      </w:r>
    </w:p>
    <w:p w14:paraId="391979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3.资格审查</w:t>
      </w:r>
      <w:r>
        <w:rPr>
          <w:rFonts w:hint="default" w:ascii="Times New Roman" w:hAnsi="Times New Roman" w:eastAsia="仿宋_GB2312" w:cs="Times New Roman"/>
          <w:b/>
          <w:bCs/>
          <w:color w:val="auto"/>
          <w:sz w:val="32"/>
          <w:szCs w:val="32"/>
          <w:u w:val="none"/>
          <w:lang w:val="en-US" w:eastAsia="zh-CN"/>
        </w:rPr>
        <w:t>、派位。</w:t>
      </w:r>
      <w:r>
        <w:rPr>
          <w:rFonts w:hint="eastAsia" w:ascii="Times New Roman" w:hAnsi="Times New Roman" w:eastAsia="仿宋_GB2312" w:cs="Times New Roman"/>
          <w:b w:val="0"/>
          <w:bCs w:val="0"/>
          <w:color w:val="auto"/>
          <w:sz w:val="32"/>
          <w:szCs w:val="32"/>
          <w:u w:val="none"/>
          <w:lang w:val="en-US" w:eastAsia="zh-CN"/>
        </w:rPr>
        <w:t>根据自治区“一网通办”原则，2026年幼儿园招生实行线上资格审查（需提供户口簿、房产证明、出生证等），</w:t>
      </w:r>
      <w:r>
        <w:rPr>
          <w:rFonts w:hint="default" w:ascii="Times New Roman" w:hAnsi="Times New Roman" w:eastAsia="仿宋_GB2312" w:cs="Times New Roman"/>
          <w:b w:val="0"/>
          <w:bCs w:val="0"/>
          <w:color w:val="auto"/>
          <w:sz w:val="32"/>
          <w:szCs w:val="32"/>
          <w:u w:val="none"/>
          <w:lang w:val="en-US" w:eastAsia="zh-CN"/>
        </w:rPr>
        <w:t>如预报名幼儿资格审查合格人数少于或等于幼儿园招生计划人数，资审合格后幼儿园将全部招收；如预报名幼儿资格审查合格人数多于幼儿园招生计划人数，将进行电脑派位。5月2</w:t>
      </w:r>
      <w:r>
        <w:rPr>
          <w:rFonts w:hint="eastAsia" w:ascii="Times New Roman" w:hAnsi="Times New Roman" w:eastAsia="仿宋_GB2312" w:cs="Times New Roman"/>
          <w:b w:val="0"/>
          <w:bCs w:val="0"/>
          <w:color w:val="auto"/>
          <w:sz w:val="32"/>
          <w:szCs w:val="32"/>
          <w:u w:val="none"/>
          <w:lang w:val="en-US" w:eastAsia="zh-CN"/>
        </w:rPr>
        <w:t>5</w:t>
      </w:r>
      <w:r>
        <w:rPr>
          <w:rFonts w:hint="default" w:ascii="Times New Roman" w:hAnsi="Times New Roman" w:eastAsia="仿宋_GB2312" w:cs="Times New Roman"/>
          <w:b w:val="0"/>
          <w:bCs w:val="0"/>
          <w:color w:val="auto"/>
          <w:sz w:val="32"/>
          <w:szCs w:val="32"/>
          <w:u w:val="none"/>
          <w:lang w:val="en-US" w:eastAsia="zh-CN"/>
        </w:rPr>
        <w:t>日</w:t>
      </w:r>
      <w:r>
        <w:rPr>
          <w:rFonts w:hint="eastAsia" w:ascii="Times New Roman" w:hAnsi="Times New Roman" w:eastAsia="仿宋_GB2312" w:cs="Times New Roman"/>
          <w:b w:val="0"/>
          <w:bCs w:val="0"/>
          <w:color w:val="auto"/>
          <w:sz w:val="32"/>
          <w:szCs w:val="32"/>
          <w:u w:val="none"/>
          <w:lang w:val="en-US" w:eastAsia="zh-CN"/>
        </w:rPr>
        <w:t>“包头稀土高新教育局”</w:t>
      </w:r>
      <w:r>
        <w:rPr>
          <w:rFonts w:hint="default" w:ascii="Times New Roman" w:hAnsi="Times New Roman" w:eastAsia="仿宋_GB2312" w:cs="Times New Roman"/>
          <w:b w:val="0"/>
          <w:bCs w:val="0"/>
          <w:color w:val="auto"/>
          <w:sz w:val="32"/>
          <w:szCs w:val="32"/>
          <w:u w:val="none"/>
          <w:lang w:val="en-US" w:eastAsia="zh-CN"/>
        </w:rPr>
        <w:t>微信平台公布需要派位的幼儿园名单，</w:t>
      </w:r>
      <w:r>
        <w:rPr>
          <w:rFonts w:hint="eastAsia" w:ascii="Times New Roman" w:hAnsi="Times New Roman" w:eastAsia="仿宋_GB2312" w:cs="Times New Roman"/>
          <w:b w:val="0"/>
          <w:bCs w:val="0"/>
          <w:color w:val="auto"/>
          <w:sz w:val="32"/>
          <w:szCs w:val="32"/>
          <w:u w:val="none"/>
          <w:lang w:val="en-US" w:eastAsia="zh-CN"/>
        </w:rPr>
        <w:t>5</w:t>
      </w:r>
      <w:r>
        <w:rPr>
          <w:rFonts w:hint="default" w:ascii="Times New Roman" w:hAnsi="Times New Roman" w:eastAsia="仿宋_GB2312" w:cs="Times New Roman"/>
          <w:b w:val="0"/>
          <w:bCs w:val="0"/>
          <w:color w:val="auto"/>
          <w:sz w:val="32"/>
          <w:szCs w:val="32"/>
          <w:u w:val="none"/>
          <w:lang w:val="en-US" w:eastAsia="zh-CN"/>
        </w:rPr>
        <w:t>月</w:t>
      </w:r>
      <w:r>
        <w:rPr>
          <w:rFonts w:hint="eastAsia" w:ascii="Times New Roman" w:hAnsi="Times New Roman" w:eastAsia="仿宋_GB2312" w:cs="Times New Roman"/>
          <w:b w:val="0"/>
          <w:bCs w:val="0"/>
          <w:color w:val="auto"/>
          <w:sz w:val="32"/>
          <w:szCs w:val="32"/>
          <w:u w:val="none"/>
          <w:lang w:val="en-US" w:eastAsia="zh-CN"/>
        </w:rPr>
        <w:t>26</w:t>
      </w:r>
      <w:r>
        <w:rPr>
          <w:rFonts w:hint="default" w:ascii="Times New Roman" w:hAnsi="Times New Roman" w:eastAsia="仿宋_GB2312" w:cs="Times New Roman"/>
          <w:b w:val="0"/>
          <w:bCs w:val="0"/>
          <w:color w:val="auto"/>
          <w:sz w:val="32"/>
          <w:szCs w:val="32"/>
          <w:u w:val="none"/>
          <w:lang w:val="en-US" w:eastAsia="zh-CN"/>
        </w:rPr>
        <w:t>日</w:t>
      </w:r>
      <w:r>
        <w:rPr>
          <w:rFonts w:hint="eastAsia" w:ascii="Times New Roman" w:hAnsi="Times New Roman" w:eastAsia="仿宋_GB2312" w:cs="Times New Roman"/>
          <w:b w:val="0"/>
          <w:bCs w:val="0"/>
          <w:color w:val="auto"/>
          <w:sz w:val="32"/>
          <w:szCs w:val="32"/>
          <w:u w:val="none"/>
          <w:lang w:val="en-US" w:eastAsia="zh-CN"/>
        </w:rPr>
        <w:t>至28</w:t>
      </w:r>
      <w:r>
        <w:rPr>
          <w:rFonts w:hint="default" w:ascii="Times New Roman" w:hAnsi="Times New Roman" w:eastAsia="仿宋_GB2312" w:cs="Times New Roman"/>
          <w:b w:val="0"/>
          <w:bCs w:val="0"/>
          <w:color w:val="auto"/>
          <w:sz w:val="32"/>
          <w:szCs w:val="32"/>
          <w:u w:val="none"/>
          <w:lang w:val="en-US" w:eastAsia="zh-CN"/>
        </w:rPr>
        <w:t>日</w:t>
      </w:r>
      <w:r>
        <w:rPr>
          <w:rFonts w:hint="eastAsia" w:ascii="Times New Roman" w:hAnsi="Times New Roman" w:eastAsia="仿宋_GB2312" w:cs="Times New Roman"/>
          <w:b w:val="0"/>
          <w:bCs w:val="0"/>
          <w:color w:val="auto"/>
          <w:sz w:val="32"/>
          <w:szCs w:val="32"/>
          <w:u w:val="none"/>
          <w:lang w:val="en-US" w:eastAsia="zh-CN"/>
        </w:rPr>
        <w:t>市教育局</w:t>
      </w:r>
      <w:r>
        <w:rPr>
          <w:rFonts w:hint="default" w:ascii="Times New Roman" w:hAnsi="Times New Roman" w:eastAsia="仿宋_GB2312" w:cs="Times New Roman"/>
          <w:b w:val="0"/>
          <w:bCs w:val="0"/>
          <w:color w:val="auto"/>
          <w:sz w:val="32"/>
          <w:szCs w:val="32"/>
          <w:u w:val="none"/>
          <w:lang w:val="en-US" w:eastAsia="zh-CN"/>
        </w:rPr>
        <w:t>将统一组织电脑派位工作</w:t>
      </w:r>
      <w:r>
        <w:rPr>
          <w:rFonts w:hint="eastAsia" w:ascii="Times New Roman" w:hAnsi="Times New Roman" w:eastAsia="仿宋_GB2312" w:cs="Times New Roman"/>
          <w:b w:val="0"/>
          <w:bCs w:val="0"/>
          <w:color w:val="auto"/>
          <w:sz w:val="32"/>
          <w:szCs w:val="32"/>
          <w:u w:val="none"/>
          <w:lang w:val="en-US" w:eastAsia="zh-CN"/>
        </w:rPr>
        <w:t>（具体信息请关注市区两级官方微信平台）</w:t>
      </w:r>
      <w:r>
        <w:rPr>
          <w:rFonts w:hint="default" w:ascii="Times New Roman" w:hAnsi="Times New Roman" w:eastAsia="仿宋_GB2312" w:cs="Times New Roman"/>
          <w:b w:val="0"/>
          <w:bCs w:val="0"/>
          <w:color w:val="auto"/>
          <w:sz w:val="32"/>
          <w:szCs w:val="32"/>
          <w:u w:val="none"/>
          <w:lang w:val="en-US" w:eastAsia="zh-CN"/>
        </w:rPr>
        <w:t>。</w:t>
      </w:r>
    </w:p>
    <w:p w14:paraId="13246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4.</w:t>
      </w:r>
      <w:r>
        <w:rPr>
          <w:rFonts w:hint="default" w:ascii="Times New Roman" w:hAnsi="Times New Roman" w:eastAsia="仿宋_GB2312" w:cs="Times New Roman"/>
          <w:b/>
          <w:bCs/>
          <w:color w:val="auto"/>
          <w:sz w:val="32"/>
          <w:szCs w:val="32"/>
          <w:u w:val="none"/>
          <w:lang w:val="en-US" w:eastAsia="zh-CN"/>
        </w:rPr>
        <w:t>公布</w:t>
      </w:r>
      <w:r>
        <w:rPr>
          <w:rFonts w:hint="eastAsia" w:ascii="Times New Roman" w:hAnsi="Times New Roman" w:eastAsia="仿宋_GB2312" w:cs="Times New Roman"/>
          <w:b/>
          <w:bCs/>
          <w:color w:val="auto"/>
          <w:sz w:val="32"/>
          <w:szCs w:val="32"/>
          <w:u w:val="none"/>
          <w:lang w:val="en-US" w:eastAsia="zh-CN"/>
        </w:rPr>
        <w:t>空余学位情况</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稀土高新区社会事务局（教育局）</w:t>
      </w:r>
      <w:r>
        <w:rPr>
          <w:rFonts w:hint="default" w:ascii="Times New Roman" w:hAnsi="Times New Roman" w:eastAsia="仿宋_GB2312" w:cs="Times New Roman"/>
          <w:b w:val="0"/>
          <w:bCs w:val="0"/>
          <w:color w:val="auto"/>
          <w:sz w:val="32"/>
          <w:szCs w:val="32"/>
          <w:u w:val="none"/>
          <w:lang w:val="en-US" w:eastAsia="zh-CN"/>
        </w:rPr>
        <w:t>通过</w:t>
      </w:r>
      <w:r>
        <w:rPr>
          <w:rFonts w:hint="eastAsia" w:ascii="Times New Roman" w:hAnsi="Times New Roman" w:eastAsia="仿宋_GB2312" w:cs="Times New Roman"/>
          <w:b w:val="0"/>
          <w:bCs w:val="0"/>
          <w:color w:val="auto"/>
          <w:sz w:val="32"/>
          <w:szCs w:val="32"/>
          <w:u w:val="none"/>
          <w:lang w:val="en-US" w:eastAsia="zh-CN"/>
        </w:rPr>
        <w:t>“包头稀土高新教育局”</w:t>
      </w:r>
      <w:r>
        <w:rPr>
          <w:rFonts w:hint="default" w:ascii="Times New Roman" w:hAnsi="Times New Roman" w:eastAsia="仿宋_GB2312" w:cs="Times New Roman"/>
          <w:b w:val="0"/>
          <w:bCs w:val="0"/>
          <w:color w:val="auto"/>
          <w:sz w:val="32"/>
          <w:szCs w:val="32"/>
          <w:u w:val="none"/>
          <w:lang w:val="en-US" w:eastAsia="zh-CN"/>
        </w:rPr>
        <w:t>微信平台公布</w:t>
      </w:r>
      <w:r>
        <w:rPr>
          <w:rFonts w:hint="eastAsia" w:ascii="Times New Roman" w:hAnsi="Times New Roman" w:eastAsia="仿宋_GB2312" w:cs="Times New Roman"/>
          <w:b w:val="0"/>
          <w:bCs w:val="0"/>
          <w:color w:val="auto"/>
          <w:sz w:val="32"/>
          <w:szCs w:val="32"/>
          <w:u w:val="none"/>
          <w:lang w:val="en-US" w:eastAsia="zh-CN"/>
        </w:rPr>
        <w:t>有空余学位的公办幼儿园名单，</w:t>
      </w:r>
      <w:r>
        <w:rPr>
          <w:rFonts w:hint="default" w:ascii="Times New Roman" w:hAnsi="Times New Roman" w:eastAsia="仿宋_GB2312" w:cs="Times New Roman"/>
          <w:b w:val="0"/>
          <w:bCs w:val="0"/>
          <w:color w:val="auto"/>
          <w:sz w:val="32"/>
          <w:szCs w:val="32"/>
          <w:u w:val="none"/>
          <w:lang w:val="en-US" w:eastAsia="zh-CN"/>
        </w:rPr>
        <w:t>凡参加电脑派位未被录取的幼儿</w:t>
      </w:r>
      <w:r>
        <w:rPr>
          <w:rFonts w:hint="eastAsia" w:ascii="Times New Roman" w:hAnsi="Times New Roman" w:eastAsia="仿宋_GB2312" w:cs="Times New Roman"/>
          <w:b w:val="0"/>
          <w:bCs w:val="0"/>
          <w:color w:val="auto"/>
          <w:sz w:val="32"/>
          <w:szCs w:val="32"/>
          <w:u w:val="none"/>
          <w:lang w:val="en-US" w:eastAsia="zh-CN"/>
        </w:rPr>
        <w:t>和有意愿入公办园的非包头户籍幼儿</w:t>
      </w:r>
      <w:r>
        <w:rPr>
          <w:rFonts w:hint="default" w:ascii="Times New Roman" w:hAnsi="Times New Roman" w:eastAsia="仿宋_GB2312" w:cs="Times New Roman"/>
          <w:b w:val="0"/>
          <w:bCs w:val="0"/>
          <w:color w:val="auto"/>
          <w:sz w:val="32"/>
          <w:szCs w:val="32"/>
          <w:u w:val="none"/>
          <w:lang w:val="en-US" w:eastAsia="zh-CN"/>
        </w:rPr>
        <w:t>，由监护人自行选择有空余学位的公办幼儿园</w:t>
      </w:r>
      <w:r>
        <w:rPr>
          <w:rFonts w:hint="eastAsia" w:ascii="Times New Roman" w:hAnsi="Times New Roman" w:eastAsia="仿宋_GB2312" w:cs="Times New Roman"/>
          <w:b w:val="0"/>
          <w:bCs w:val="0"/>
          <w:color w:val="auto"/>
          <w:sz w:val="32"/>
          <w:szCs w:val="32"/>
          <w:u w:val="none"/>
          <w:lang w:val="en-US" w:eastAsia="zh-CN"/>
        </w:rPr>
        <w:t>报名</w:t>
      </w:r>
      <w:r>
        <w:rPr>
          <w:rFonts w:hint="default" w:ascii="Times New Roman" w:hAnsi="Times New Roman" w:eastAsia="仿宋_GB2312" w:cs="Times New Roman"/>
          <w:b w:val="0"/>
          <w:bCs w:val="0"/>
          <w:color w:val="auto"/>
          <w:sz w:val="32"/>
          <w:szCs w:val="32"/>
          <w:u w:val="none"/>
          <w:lang w:val="en-US" w:eastAsia="zh-CN"/>
        </w:rPr>
        <w:t>。</w:t>
      </w:r>
    </w:p>
    <w:p w14:paraId="3ACF96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5.</w:t>
      </w:r>
      <w:r>
        <w:rPr>
          <w:rFonts w:hint="default" w:ascii="Times New Roman" w:hAnsi="Times New Roman" w:eastAsia="仿宋_GB2312" w:cs="Times New Roman"/>
          <w:b/>
          <w:bCs/>
          <w:color w:val="auto"/>
          <w:sz w:val="32"/>
          <w:szCs w:val="32"/>
          <w:u w:val="none"/>
          <w:lang w:val="en-US" w:eastAsia="zh-CN"/>
        </w:rPr>
        <w:t>优待人员入园政策。</w:t>
      </w:r>
      <w:r>
        <w:rPr>
          <w:rFonts w:hint="default" w:ascii="Times New Roman" w:hAnsi="Times New Roman" w:eastAsia="仿宋_GB2312" w:cs="Times New Roman"/>
          <w:b w:val="0"/>
          <w:bCs w:val="0"/>
          <w:color w:val="auto"/>
          <w:sz w:val="32"/>
          <w:szCs w:val="32"/>
          <w:u w:val="none"/>
          <w:lang w:val="en-US" w:eastAsia="zh-CN"/>
        </w:rPr>
        <w:t>符合《内蒙古自治区军人子女教育优待实施方案》《内蒙古自治区公安民警子女教育优待工作实施办法》《内蒙古自治区消防救援人</w:t>
      </w:r>
      <w:r>
        <w:rPr>
          <w:rFonts w:hint="eastAsia" w:ascii="Times New Roman" w:hAnsi="Times New Roman" w:eastAsia="仿宋_GB2312" w:cs="Times New Roman"/>
          <w:b w:val="0"/>
          <w:bCs w:val="0"/>
          <w:color w:val="auto"/>
          <w:sz w:val="32"/>
          <w:szCs w:val="32"/>
          <w:u w:val="none"/>
          <w:lang w:val="en-US" w:eastAsia="zh-CN"/>
        </w:rPr>
        <w:t>员</w:t>
      </w:r>
      <w:r>
        <w:rPr>
          <w:rFonts w:hint="default" w:ascii="Times New Roman" w:hAnsi="Times New Roman" w:eastAsia="仿宋_GB2312" w:cs="Times New Roman"/>
          <w:b w:val="0"/>
          <w:bCs w:val="0"/>
          <w:color w:val="auto"/>
          <w:sz w:val="32"/>
          <w:szCs w:val="32"/>
          <w:u w:val="none"/>
          <w:lang w:val="en-US" w:eastAsia="zh-CN"/>
        </w:rPr>
        <w:t>子女教育优待细则》《内蒙古自治区国家移民管理队伍人员子女教育优待细则》条件的军人、公安民警、消防救援人员、移民管理人员子女按照相关程序办理入园。</w:t>
      </w:r>
    </w:p>
    <w:p w14:paraId="475441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仿宋_GB2312" w:hAnsi="仿宋_GB2312" w:eastAsia="仿宋_GB2312" w:cs="仿宋_GB2312"/>
          <w:color w:val="auto"/>
          <w:sz w:val="32"/>
          <w:szCs w:val="32"/>
          <w:lang w:val="en-US" w:eastAsia="zh-CN"/>
        </w:rPr>
        <w:t>优待人员审核截止日期为5月22日，逾期视为自动放弃优待政策入学申请。</w:t>
      </w:r>
    </w:p>
    <w:p w14:paraId="6D32B249">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w:t>
      </w:r>
      <w:r>
        <w:rPr>
          <w:rFonts w:hint="eastAsia" w:eastAsia="楷体_GB2312" w:cs="Times New Roman"/>
          <w:b w:val="0"/>
          <w:bCs w:val="0"/>
          <w:color w:val="auto"/>
          <w:kern w:val="2"/>
          <w:sz w:val="32"/>
          <w:szCs w:val="32"/>
          <w:u w:val="none"/>
          <w:lang w:val="en-US" w:eastAsia="zh-CN" w:bidi="ar-SA"/>
        </w:rPr>
        <w:t>二</w:t>
      </w:r>
      <w:r>
        <w:rPr>
          <w:rFonts w:hint="default" w:ascii="Times New Roman" w:hAnsi="Times New Roman" w:eastAsia="楷体_GB2312" w:cs="Times New Roman"/>
          <w:b w:val="0"/>
          <w:bCs w:val="0"/>
          <w:color w:val="auto"/>
          <w:kern w:val="2"/>
          <w:sz w:val="32"/>
          <w:szCs w:val="32"/>
          <w:u w:val="none"/>
          <w:lang w:val="en-US" w:eastAsia="zh-CN" w:bidi="ar-SA"/>
        </w:rPr>
        <w:t>）民办幼儿园招生</w:t>
      </w:r>
    </w:p>
    <w:p w14:paraId="79941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民办幼儿园实施自主招生</w:t>
      </w:r>
      <w:r>
        <w:rPr>
          <w:rFonts w:hint="eastAsia" w:ascii="Times New Roman" w:hAnsi="Times New Roman" w:eastAsia="仿宋_GB2312" w:cs="Times New Roman"/>
          <w:b w:val="0"/>
          <w:bCs w:val="0"/>
          <w:color w:val="auto"/>
          <w:sz w:val="32"/>
          <w:szCs w:val="32"/>
          <w:u w:val="none"/>
          <w:lang w:val="en-US" w:eastAsia="zh-CN"/>
        </w:rPr>
        <w:t>。</w:t>
      </w:r>
    </w:p>
    <w:p w14:paraId="11F62B79">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w:t>
      </w:r>
      <w:r>
        <w:rPr>
          <w:rFonts w:hint="eastAsia" w:eastAsia="楷体_GB2312" w:cs="Times New Roman"/>
          <w:b w:val="0"/>
          <w:bCs w:val="0"/>
          <w:color w:val="auto"/>
          <w:kern w:val="2"/>
          <w:sz w:val="32"/>
          <w:szCs w:val="32"/>
          <w:u w:val="none"/>
          <w:lang w:val="en-US" w:eastAsia="zh-CN" w:bidi="ar-SA"/>
        </w:rPr>
        <w:t>三</w:t>
      </w:r>
      <w:r>
        <w:rPr>
          <w:rFonts w:hint="default" w:ascii="Times New Roman" w:hAnsi="Times New Roman" w:eastAsia="楷体_GB2312" w:cs="Times New Roman"/>
          <w:b w:val="0"/>
          <w:bCs w:val="0"/>
          <w:color w:val="auto"/>
          <w:kern w:val="2"/>
          <w:sz w:val="32"/>
          <w:szCs w:val="32"/>
          <w:u w:val="none"/>
          <w:lang w:val="en-US" w:eastAsia="zh-CN" w:bidi="ar-SA"/>
        </w:rPr>
        <w:t>）幼儿园托幼班招生</w:t>
      </w:r>
    </w:p>
    <w:p w14:paraId="6EA40D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支持有条件的幼儿园开设托班，招收2-3岁幼儿。托班招生应在小班统一招生结束后开展。</w:t>
      </w:r>
      <w:r>
        <w:rPr>
          <w:rFonts w:hint="default" w:ascii="Times New Roman" w:hAnsi="Times New Roman" w:eastAsia="仿宋_GB2312" w:cs="Times New Roman"/>
          <w:b w:val="0"/>
          <w:bCs w:val="0"/>
          <w:color w:val="auto"/>
          <w:sz w:val="32"/>
          <w:szCs w:val="32"/>
          <w:u w:val="none"/>
          <w:lang w:val="en-US" w:eastAsia="zh-CN"/>
        </w:rPr>
        <w:t>托班依据《托育机构设置标准（试行）》班额不超20人，由幼儿园自主招生，招生期间要将办园资质、招生计划、收费标准等信息向社会公布，供家长自主选择。</w:t>
      </w:r>
    </w:p>
    <w:p w14:paraId="63728F92">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w:t>
      </w:r>
      <w:r>
        <w:rPr>
          <w:rFonts w:hint="eastAsia" w:eastAsia="楷体_GB2312" w:cs="Times New Roman"/>
          <w:b w:val="0"/>
          <w:bCs w:val="0"/>
          <w:color w:val="auto"/>
          <w:kern w:val="2"/>
          <w:sz w:val="32"/>
          <w:szCs w:val="32"/>
          <w:u w:val="none"/>
          <w:lang w:val="en-US" w:eastAsia="zh-CN" w:bidi="ar-SA"/>
        </w:rPr>
        <w:t>四</w:t>
      </w:r>
      <w:r>
        <w:rPr>
          <w:rFonts w:hint="default" w:ascii="Times New Roman" w:hAnsi="Times New Roman" w:eastAsia="楷体_GB2312" w:cs="Times New Roman"/>
          <w:b w:val="0"/>
          <w:bCs w:val="0"/>
          <w:color w:val="auto"/>
          <w:kern w:val="2"/>
          <w:sz w:val="32"/>
          <w:szCs w:val="32"/>
          <w:u w:val="none"/>
          <w:lang w:val="en-US" w:eastAsia="zh-CN" w:bidi="ar-SA"/>
        </w:rPr>
        <w:t>）</w:t>
      </w:r>
      <w:r>
        <w:rPr>
          <w:rFonts w:hint="eastAsia" w:eastAsia="楷体_GB2312" w:cs="Times New Roman"/>
          <w:b w:val="0"/>
          <w:bCs w:val="0"/>
          <w:color w:val="auto"/>
          <w:kern w:val="2"/>
          <w:sz w:val="32"/>
          <w:szCs w:val="32"/>
          <w:u w:val="none"/>
          <w:lang w:val="en-US" w:eastAsia="zh-CN" w:bidi="ar-SA"/>
        </w:rPr>
        <w:t>做好特殊群体入园</w:t>
      </w:r>
    </w:p>
    <w:p w14:paraId="0FD85E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我区稀土之星</w:t>
      </w:r>
      <w:bookmarkStart w:id="0" w:name="_GoBack"/>
      <w:bookmarkEnd w:id="0"/>
      <w:r>
        <w:rPr>
          <w:rFonts w:hint="eastAsia" w:ascii="Times New Roman" w:hAnsi="Times New Roman" w:eastAsia="仿宋_GB2312" w:cs="Times New Roman"/>
          <w:b w:val="0"/>
          <w:bCs w:val="0"/>
          <w:color w:val="auto"/>
          <w:sz w:val="32"/>
          <w:szCs w:val="32"/>
          <w:u w:val="none"/>
          <w:lang w:val="en-US" w:eastAsia="zh-CN"/>
        </w:rPr>
        <w:t>伊泰华府分园招收能够适应幼儿园生活的残疾幼儿，开展融合教育。2026年包头市孤残儿童特殊教育学校面向社会招收能适应集体生活的学前儿童，有意向的家长自行联系办理（联系电话：18247269528）。</w:t>
      </w:r>
    </w:p>
    <w:p w14:paraId="76BBB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CN"/>
        </w:rPr>
        <w:t>四、</w:t>
      </w:r>
      <w:r>
        <w:rPr>
          <w:rFonts w:hint="eastAsia" w:ascii="Times New Roman" w:hAnsi="Times New Roman" w:eastAsia="黑体" w:cs="Times New Roman"/>
          <w:b w:val="0"/>
          <w:bCs w:val="0"/>
          <w:color w:val="auto"/>
          <w:sz w:val="32"/>
          <w:szCs w:val="32"/>
          <w:u w:val="none"/>
          <w:lang w:val="en-US" w:eastAsia="zh-CN"/>
        </w:rPr>
        <w:t>工作</w:t>
      </w:r>
      <w:r>
        <w:rPr>
          <w:rFonts w:hint="default" w:ascii="Times New Roman" w:hAnsi="Times New Roman" w:eastAsia="黑体" w:cs="Times New Roman"/>
          <w:b w:val="0"/>
          <w:bCs w:val="0"/>
          <w:color w:val="auto"/>
          <w:sz w:val="32"/>
          <w:szCs w:val="32"/>
          <w:u w:val="none"/>
          <w:lang w:val="en-US" w:eastAsia="zh-CN"/>
        </w:rPr>
        <w:t>要求</w:t>
      </w:r>
    </w:p>
    <w:p w14:paraId="6389E185">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（一）加强</w:t>
      </w:r>
      <w:r>
        <w:rPr>
          <w:rFonts w:hint="eastAsia" w:eastAsia="楷体_GB2312" w:cs="Times New Roman"/>
          <w:b w:val="0"/>
          <w:bCs w:val="0"/>
          <w:color w:val="auto"/>
          <w:kern w:val="2"/>
          <w:sz w:val="32"/>
          <w:szCs w:val="32"/>
          <w:u w:val="none"/>
          <w:lang w:val="en-US" w:eastAsia="zh-CN" w:bidi="ar-SA"/>
        </w:rPr>
        <w:t>服务管理</w:t>
      </w:r>
    </w:p>
    <w:p w14:paraId="34E96D6B">
      <w:pPr>
        <w:keepNext w:val="0"/>
        <w:keepLines w:val="0"/>
        <w:pageBreakBefore w:val="0"/>
        <w:tabs>
          <w:tab w:val="left" w:pos="773"/>
        </w:tabs>
        <w:kinsoku/>
        <w:wordWrap/>
        <w:overflowPunct/>
        <w:topLinePunct w:val="0"/>
        <w:autoSpaceDE/>
        <w:autoSpaceDN/>
        <w:bidi w:val="0"/>
        <w:adjustRightInd/>
        <w:snapToGrid/>
        <w:spacing w:line="560" w:lineRule="exact"/>
        <w:jc w:val="left"/>
        <w:rPr>
          <w:rFonts w:ascii="仿宋_GB2312" w:hAnsi="仿宋_GB2312" w:eastAsia="仿宋_GB2312" w:cs="仿宋_GB2312"/>
          <w:color w:val="auto"/>
          <w:sz w:val="32"/>
          <w:szCs w:val="32"/>
          <w:shd w:val="clear" w:color="auto" w:fill="FFFFFF"/>
        </w:rPr>
      </w:pPr>
      <w:r>
        <w:rPr>
          <w:rFonts w:hint="eastAsia"/>
          <w:lang w:val="en-US" w:eastAsia="zh-CN"/>
        </w:rPr>
        <w:tab/>
      </w:r>
      <w:r>
        <w:rPr>
          <w:rFonts w:hint="eastAsia" w:ascii="仿宋_GB2312" w:hAnsi="仿宋_GB2312" w:eastAsia="仿宋_GB2312" w:cs="仿宋_GB2312"/>
          <w:color w:val="auto"/>
          <w:sz w:val="32"/>
          <w:szCs w:val="32"/>
          <w:shd w:val="clear" w:color="auto" w:fill="FFFFFF"/>
          <w:lang w:val="en-US" w:eastAsia="zh-CN"/>
        </w:rPr>
        <w:t>各幼儿园要增强大局意识、责任意识和服务意识，热情、耐心、细致地做好家长的来电、来访工作，为家长提供咨询服务。</w:t>
      </w:r>
      <w:r>
        <w:rPr>
          <w:rFonts w:hint="eastAsia" w:ascii="仿宋_GB2312" w:hAnsi="仿宋_GB2312" w:eastAsia="仿宋_GB2312" w:cs="仿宋_GB2312"/>
          <w:color w:val="auto"/>
          <w:sz w:val="32"/>
          <w:szCs w:val="32"/>
          <w:shd w:val="clear" w:color="auto" w:fill="FFFFFF"/>
        </w:rPr>
        <w:t>坚持杜绝各种不正之风，纪检部门将对招生工作实行全程监督，确保学前教育阶段招生工作顺利进行。</w:t>
      </w:r>
    </w:p>
    <w:p w14:paraId="3EA8DC84">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w:t>
      </w:r>
      <w:r>
        <w:rPr>
          <w:rFonts w:hint="eastAsia" w:eastAsia="楷体_GB2312" w:cs="Times New Roman"/>
          <w:b w:val="0"/>
          <w:bCs w:val="0"/>
          <w:color w:val="auto"/>
          <w:kern w:val="2"/>
          <w:sz w:val="32"/>
          <w:szCs w:val="32"/>
          <w:u w:val="none"/>
          <w:lang w:val="en-US" w:eastAsia="zh-CN" w:bidi="ar-SA"/>
        </w:rPr>
        <w:t>二</w:t>
      </w:r>
      <w:r>
        <w:rPr>
          <w:rFonts w:hint="default" w:ascii="Times New Roman" w:hAnsi="Times New Roman" w:eastAsia="楷体_GB2312" w:cs="Times New Roman"/>
          <w:b w:val="0"/>
          <w:bCs w:val="0"/>
          <w:color w:val="auto"/>
          <w:kern w:val="2"/>
          <w:sz w:val="32"/>
          <w:szCs w:val="32"/>
          <w:u w:val="none"/>
          <w:lang w:val="en-US" w:eastAsia="zh-CN" w:bidi="ar-SA"/>
        </w:rPr>
        <w:t>）规范办园行为</w:t>
      </w:r>
    </w:p>
    <w:p w14:paraId="4DDF86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实行在园幼儿电子学籍注册管理制度，</w:t>
      </w:r>
      <w:r>
        <w:rPr>
          <w:rFonts w:hint="eastAsia" w:ascii="仿宋_GB2312" w:hAnsi="仿宋_GB2312" w:eastAsia="仿宋_GB2312" w:cs="仿宋_GB2312"/>
          <w:color w:val="auto"/>
          <w:sz w:val="32"/>
          <w:szCs w:val="32"/>
          <w:lang w:val="en-US" w:eastAsia="zh-CN"/>
        </w:rPr>
        <w:t>在幼儿入园2个月内建立学籍档案，一人一号</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b w:val="0"/>
          <w:bCs w:val="0"/>
          <w:color w:val="auto"/>
          <w:sz w:val="32"/>
          <w:szCs w:val="32"/>
          <w:u w:val="none"/>
          <w:lang w:val="en-US" w:eastAsia="zh-CN"/>
        </w:rPr>
        <w:t>幼儿园班额按教育部《幼儿园工作规程》小班25人、中班30人、大班35人执行。</w:t>
      </w:r>
    </w:p>
    <w:p w14:paraId="58200BB3">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w:t>
      </w:r>
      <w:r>
        <w:rPr>
          <w:rFonts w:hint="eastAsia" w:eastAsia="楷体_GB2312" w:cs="Times New Roman"/>
          <w:b w:val="0"/>
          <w:bCs w:val="0"/>
          <w:color w:val="auto"/>
          <w:kern w:val="2"/>
          <w:sz w:val="32"/>
          <w:szCs w:val="32"/>
          <w:u w:val="none"/>
          <w:lang w:val="en-US" w:eastAsia="zh-CN" w:bidi="ar-SA"/>
        </w:rPr>
        <w:t>三</w:t>
      </w:r>
      <w:r>
        <w:rPr>
          <w:rFonts w:hint="default" w:ascii="Times New Roman" w:hAnsi="Times New Roman" w:eastAsia="楷体_GB2312" w:cs="Times New Roman"/>
          <w:b w:val="0"/>
          <w:bCs w:val="0"/>
          <w:color w:val="auto"/>
          <w:kern w:val="2"/>
          <w:sz w:val="32"/>
          <w:szCs w:val="32"/>
          <w:u w:val="none"/>
          <w:lang w:val="en-US" w:eastAsia="zh-CN" w:bidi="ar-SA"/>
        </w:rPr>
        <w:t>）规范收费</w:t>
      </w:r>
      <w:r>
        <w:rPr>
          <w:rFonts w:hint="eastAsia" w:eastAsia="楷体_GB2312" w:cs="Times New Roman"/>
          <w:b w:val="0"/>
          <w:bCs w:val="0"/>
          <w:color w:val="auto"/>
          <w:kern w:val="2"/>
          <w:sz w:val="32"/>
          <w:szCs w:val="32"/>
          <w:u w:val="none"/>
          <w:lang w:val="en-US" w:eastAsia="zh-CN" w:bidi="ar-SA"/>
        </w:rPr>
        <w:t>、退费</w:t>
      </w:r>
      <w:r>
        <w:rPr>
          <w:rFonts w:hint="default" w:ascii="Times New Roman" w:hAnsi="Times New Roman" w:eastAsia="楷体_GB2312" w:cs="Times New Roman"/>
          <w:b w:val="0"/>
          <w:bCs w:val="0"/>
          <w:color w:val="auto"/>
          <w:kern w:val="2"/>
          <w:sz w:val="32"/>
          <w:szCs w:val="32"/>
          <w:u w:val="none"/>
          <w:lang w:val="en-US" w:eastAsia="zh-CN" w:bidi="ar-SA"/>
        </w:rPr>
        <w:t>管理</w:t>
      </w:r>
      <w:r>
        <w:rPr>
          <w:rFonts w:hint="eastAsia" w:eastAsia="楷体_GB2312" w:cs="Times New Roman"/>
          <w:b w:val="0"/>
          <w:bCs w:val="0"/>
          <w:color w:val="auto"/>
          <w:kern w:val="2"/>
          <w:sz w:val="32"/>
          <w:szCs w:val="32"/>
          <w:u w:val="none"/>
          <w:lang w:val="en-US" w:eastAsia="zh-CN" w:bidi="ar-SA"/>
        </w:rPr>
        <w:t>工作</w:t>
      </w:r>
    </w:p>
    <w:p w14:paraId="1E938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公办幼儿园严格执行《关于调整包头市公办幼儿园收费标准及有关事宜的通知》（包发改费字〔2015〕203号）规定的标准收费；普惠性民办幼儿园严格按照《内蒙古自治区普惠性民办幼儿园认定及管理办法》</w:t>
      </w:r>
      <w:r>
        <w:rPr>
          <w:rFonts w:hint="eastAsia" w:ascii="Times New Roman" w:hAnsi="Times New Roman" w:eastAsia="仿宋_GB2312" w:cs="Times New Roman"/>
          <w:b w:val="0"/>
          <w:bCs w:val="0"/>
          <w:color w:val="auto"/>
          <w:sz w:val="32"/>
          <w:szCs w:val="32"/>
          <w:u w:val="none"/>
          <w:lang w:val="en-US" w:eastAsia="zh-CN"/>
        </w:rPr>
        <w:t>（内教办发</w:t>
      </w:r>
      <w:r>
        <w:rPr>
          <w:rFonts w:hint="default" w:ascii="Times New Roman" w:hAnsi="Times New Roman" w:eastAsia="仿宋_GB2312" w:cs="Times New Roman"/>
          <w:b w:val="0"/>
          <w:bCs w:val="0"/>
          <w:color w:val="auto"/>
          <w:sz w:val="32"/>
          <w:szCs w:val="32"/>
          <w:u w:val="none"/>
          <w:lang w:val="en-US" w:eastAsia="zh-CN"/>
        </w:rPr>
        <w:t>〔201</w:t>
      </w:r>
      <w:r>
        <w:rPr>
          <w:rFonts w:hint="eastAsia" w:ascii="Times New Roman" w:hAnsi="Times New Roman" w:eastAsia="仿宋_GB2312" w:cs="Times New Roman"/>
          <w:b w:val="0"/>
          <w:bCs w:val="0"/>
          <w:color w:val="auto"/>
          <w:sz w:val="32"/>
          <w:szCs w:val="32"/>
          <w:u w:val="none"/>
          <w:lang w:val="en-US" w:eastAsia="zh-CN"/>
        </w:rPr>
        <w:t>9</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131</w:t>
      </w:r>
      <w:r>
        <w:rPr>
          <w:rFonts w:hint="default" w:ascii="Times New Roman" w:hAnsi="Times New Roman" w:eastAsia="仿宋_GB2312" w:cs="Times New Roman"/>
          <w:b w:val="0"/>
          <w:bCs w:val="0"/>
          <w:color w:val="auto"/>
          <w:sz w:val="32"/>
          <w:szCs w:val="32"/>
          <w:u w:val="none"/>
          <w:lang w:val="en-US" w:eastAsia="zh-CN"/>
        </w:rPr>
        <w:t>号</w:t>
      </w:r>
      <w:r>
        <w:rPr>
          <w:rFonts w:hint="eastAsia"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规定的标准收费。</w:t>
      </w:r>
      <w:r>
        <w:rPr>
          <w:rFonts w:hint="eastAsia" w:ascii="Times New Roman" w:hAnsi="Times New Roman" w:eastAsia="仿宋_GB2312" w:cs="Times New Roman"/>
          <w:b w:val="0"/>
          <w:bCs w:val="0"/>
          <w:color w:val="auto"/>
          <w:sz w:val="32"/>
          <w:szCs w:val="32"/>
          <w:u w:val="none"/>
          <w:lang w:val="en-US" w:eastAsia="zh-CN"/>
        </w:rPr>
        <w:t>同时，要严格落实免除公办幼儿园学前一年在园儿童保育教育费政策，对在教育部门批准的民办幼儿园就读的适龄儿童，参照同类型幼儿园免除水平相应减免保育教育费（幼儿中心除外）。</w:t>
      </w:r>
    </w:p>
    <w:p w14:paraId="6D3BF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幼儿园不得收取或变相收取与入园挂钩的赞助费或捐资助学等费用，禁止以特色班、兴趣班等形式向家长乱收费。退费标准严格按照《内蒙古自治区幼儿园收费管理实施细则（试行）》执行。幼儿园办园性质及所有收费项目、金额和退费标准都要在幼儿园醒目位置公示。</w:t>
      </w:r>
    </w:p>
    <w:p w14:paraId="450008F1">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w:t>
      </w:r>
      <w:r>
        <w:rPr>
          <w:rFonts w:hint="eastAsia" w:eastAsia="楷体_GB2312" w:cs="Times New Roman"/>
          <w:b w:val="0"/>
          <w:bCs w:val="0"/>
          <w:color w:val="auto"/>
          <w:kern w:val="2"/>
          <w:sz w:val="32"/>
          <w:szCs w:val="32"/>
          <w:u w:val="none"/>
          <w:lang w:val="en-US" w:eastAsia="zh-CN" w:bidi="ar-SA"/>
        </w:rPr>
        <w:t>四</w:t>
      </w:r>
      <w:r>
        <w:rPr>
          <w:rFonts w:hint="default" w:ascii="Times New Roman" w:hAnsi="Times New Roman" w:eastAsia="楷体_GB2312" w:cs="Times New Roman"/>
          <w:b w:val="0"/>
          <w:bCs w:val="0"/>
          <w:color w:val="auto"/>
          <w:kern w:val="2"/>
          <w:sz w:val="32"/>
          <w:szCs w:val="32"/>
          <w:u w:val="none"/>
          <w:lang w:val="en-US" w:eastAsia="zh-CN" w:bidi="ar-SA"/>
        </w:rPr>
        <w:t>）加强工作宣传</w:t>
      </w:r>
    </w:p>
    <w:p w14:paraId="20826180">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bCs/>
          <w:color w:val="auto"/>
          <w:sz w:val="32"/>
          <w:szCs w:val="32"/>
        </w:rPr>
        <w:t>公办幼儿园招生方案和招生工作计划</w:t>
      </w:r>
      <w:r>
        <w:rPr>
          <w:rFonts w:hint="eastAsia" w:ascii="仿宋_GB2312" w:hAnsi="仿宋_GB2312" w:eastAsia="仿宋_GB2312" w:cs="仿宋_GB2312"/>
          <w:bCs/>
          <w:color w:val="auto"/>
          <w:sz w:val="32"/>
          <w:szCs w:val="32"/>
          <w:lang w:eastAsia="zh-CN"/>
        </w:rPr>
        <w:t>须</w:t>
      </w:r>
      <w:r>
        <w:rPr>
          <w:rFonts w:hint="eastAsia" w:ascii="仿宋_GB2312" w:hAnsi="仿宋_GB2312" w:eastAsia="仿宋_GB2312" w:cs="仿宋_GB2312"/>
          <w:bCs/>
          <w:color w:val="auto"/>
          <w:sz w:val="32"/>
          <w:szCs w:val="32"/>
          <w:lang w:val="en-US" w:eastAsia="zh-CN"/>
        </w:rPr>
        <w:t>按规定时间</w:t>
      </w:r>
      <w:r>
        <w:rPr>
          <w:rFonts w:hint="eastAsia" w:ascii="仿宋_GB2312" w:hAnsi="仿宋_GB2312" w:eastAsia="仿宋_GB2312" w:cs="仿宋_GB2312"/>
          <w:bCs/>
          <w:color w:val="auto"/>
          <w:sz w:val="32"/>
          <w:szCs w:val="32"/>
        </w:rPr>
        <w:t>向区</w:t>
      </w:r>
      <w:r>
        <w:rPr>
          <w:rFonts w:hint="eastAsia" w:ascii="仿宋_GB2312" w:hAnsi="仿宋_GB2312" w:eastAsia="仿宋_GB2312" w:cs="仿宋_GB2312"/>
          <w:bCs/>
          <w:color w:val="auto"/>
          <w:sz w:val="32"/>
          <w:szCs w:val="32"/>
          <w:lang w:val="en-US" w:eastAsia="zh-CN"/>
        </w:rPr>
        <w:t>社会事务局（</w:t>
      </w:r>
      <w:r>
        <w:rPr>
          <w:rFonts w:hint="eastAsia" w:ascii="仿宋_GB2312" w:hAnsi="仿宋_GB2312" w:eastAsia="仿宋_GB2312" w:cs="仿宋_GB2312"/>
          <w:bCs/>
          <w:color w:val="auto"/>
          <w:sz w:val="32"/>
          <w:szCs w:val="32"/>
        </w:rPr>
        <w:t>教育局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基础教育办报备。</w:t>
      </w:r>
      <w:r>
        <w:rPr>
          <w:rFonts w:hint="eastAsia" w:ascii="仿宋_GB2312" w:hAnsi="仿宋_GB2312" w:eastAsia="仿宋_GB2312" w:cs="仿宋_GB2312"/>
          <w:color w:val="auto"/>
          <w:sz w:val="32"/>
          <w:szCs w:val="32"/>
        </w:rPr>
        <w:t>民办幼儿园的招生简章同一时间上报区教育局</w:t>
      </w:r>
      <w:r>
        <w:rPr>
          <w:rFonts w:hint="eastAsia" w:ascii="仿宋_GB2312" w:hAnsi="仿宋_GB2312" w:eastAsia="仿宋_GB2312" w:cs="仿宋_GB2312"/>
          <w:color w:val="auto"/>
          <w:sz w:val="32"/>
          <w:szCs w:val="32"/>
          <w:lang w:eastAsia="zh-CN"/>
        </w:rPr>
        <w:t>民教办</w:t>
      </w:r>
      <w:r>
        <w:rPr>
          <w:rFonts w:hint="eastAsia" w:ascii="仿宋_GB2312" w:hAnsi="仿宋_GB2312" w:eastAsia="仿宋_GB2312" w:cs="仿宋_GB2312"/>
          <w:color w:val="auto"/>
          <w:sz w:val="32"/>
          <w:szCs w:val="32"/>
        </w:rPr>
        <w:t>审核备案。</w:t>
      </w:r>
      <w:r>
        <w:rPr>
          <w:rFonts w:hint="eastAsia" w:ascii="仿宋_GB2312" w:hAnsi="仿宋_GB2312" w:eastAsia="仿宋_GB2312" w:cs="仿宋_GB2312"/>
          <w:color w:val="auto"/>
          <w:sz w:val="32"/>
          <w:szCs w:val="32"/>
          <w:shd w:val="clear" w:color="auto" w:fill="FFFFFF"/>
          <w:lang w:val="en-US" w:eastAsia="zh-CN"/>
        </w:rPr>
        <w:t>审核后，</w:t>
      </w:r>
      <w:r>
        <w:rPr>
          <w:rFonts w:hint="eastAsia" w:ascii="仿宋_GB2312" w:hAnsi="仿宋_GB2312" w:eastAsia="仿宋_GB2312" w:cs="仿宋_GB2312"/>
          <w:color w:val="auto"/>
          <w:sz w:val="32"/>
          <w:szCs w:val="32"/>
          <w:shd w:val="clear" w:color="auto" w:fill="FFFFFF"/>
        </w:rPr>
        <w:t>区</w:t>
      </w:r>
      <w:r>
        <w:rPr>
          <w:rFonts w:hint="eastAsia" w:ascii="仿宋_GB2312" w:hAnsi="仿宋_GB2312" w:eastAsia="仿宋_GB2312" w:cs="仿宋_GB2312"/>
          <w:color w:val="auto"/>
          <w:sz w:val="32"/>
          <w:szCs w:val="32"/>
          <w:shd w:val="clear" w:color="auto" w:fill="FFFFFF"/>
          <w:lang w:val="en-US" w:eastAsia="zh-CN"/>
        </w:rPr>
        <w:t>社会事务局（</w:t>
      </w:r>
      <w:r>
        <w:rPr>
          <w:rFonts w:hint="eastAsia" w:ascii="仿宋_GB2312" w:hAnsi="仿宋_GB2312" w:eastAsia="仿宋_GB2312" w:cs="仿宋_GB2312"/>
          <w:color w:val="auto"/>
          <w:sz w:val="32"/>
          <w:szCs w:val="32"/>
          <w:shd w:val="clear" w:color="auto" w:fill="FFFFFF"/>
        </w:rPr>
        <w:t>教育局</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、各幼儿园</w:t>
      </w:r>
      <w:r>
        <w:rPr>
          <w:rFonts w:hint="eastAsia" w:ascii="仿宋_GB2312" w:hAnsi="仿宋_GB2312" w:eastAsia="仿宋_GB2312" w:cs="仿宋_GB2312"/>
          <w:color w:val="auto"/>
          <w:sz w:val="32"/>
          <w:szCs w:val="32"/>
          <w:shd w:val="clear" w:color="auto" w:fill="FFFFFF"/>
          <w:lang w:val="en-US" w:eastAsia="zh-CN"/>
        </w:rPr>
        <w:t>方可</w:t>
      </w:r>
      <w:r>
        <w:rPr>
          <w:rFonts w:hint="eastAsia" w:ascii="仿宋_GB2312" w:hAnsi="仿宋_GB2312" w:eastAsia="仿宋_GB2312" w:cs="仿宋_GB2312"/>
          <w:color w:val="auto"/>
          <w:sz w:val="32"/>
          <w:szCs w:val="32"/>
          <w:shd w:val="clear" w:color="auto" w:fill="FFFFFF"/>
        </w:rPr>
        <w:t>通过微信平台、公告栏等多种渠道，及时公开招生信息。各幼儿园要开通招生服务热线，认真耐心解答家长咨询，确保招生政策家喻户晓。</w:t>
      </w:r>
      <w:r>
        <w:rPr>
          <w:rFonts w:hint="eastAsia" w:ascii="仿宋_GB2312" w:hAnsi="仿宋_GB2312" w:eastAsia="仿宋_GB2312" w:cs="仿宋_GB2312"/>
          <w:color w:val="auto"/>
          <w:sz w:val="32"/>
          <w:szCs w:val="32"/>
          <w:shd w:val="clear" w:color="auto" w:fill="FFFFFF"/>
          <w:lang w:val="en-US" w:eastAsia="zh-CN"/>
        </w:rPr>
        <w:t>区属各幼儿园于4月21日前报区社会事务局（教育局）基教办和民教办备案，4月24日通过市区两级官方平台“蒙速办”“i包头”等向社会统一公布。</w:t>
      </w:r>
    </w:p>
    <w:p w14:paraId="35D6A203">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五、其它</w:t>
      </w:r>
    </w:p>
    <w:p w14:paraId="16E1AC59">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未尽事宜由区</w:t>
      </w:r>
      <w:r>
        <w:rPr>
          <w:rFonts w:hint="eastAsia" w:ascii="仿宋_GB2312" w:hAnsi="仿宋_GB2312" w:eastAsia="仿宋_GB2312" w:cs="仿宋_GB2312"/>
          <w:bCs/>
          <w:color w:val="auto"/>
          <w:sz w:val="32"/>
          <w:szCs w:val="32"/>
          <w:lang w:val="en-US" w:eastAsia="zh-CN"/>
        </w:rPr>
        <w:t>社会事务局（</w:t>
      </w:r>
      <w:r>
        <w:rPr>
          <w:rFonts w:hint="eastAsia" w:ascii="仿宋_GB2312" w:hAnsi="仿宋_GB2312" w:eastAsia="仿宋_GB2312" w:cs="仿宋_GB2312"/>
          <w:bCs/>
          <w:color w:val="auto"/>
          <w:sz w:val="32"/>
          <w:szCs w:val="32"/>
        </w:rPr>
        <w:t>教育局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负责解释。</w:t>
      </w:r>
    </w:p>
    <w:p w14:paraId="47507D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稀土高新区幼儿园招生工作咨询电话：0472-5311005，0472-5311013，监督电话：5305592。招生窗口：稀土高新区社会事务局（教育局）305办公室。</w:t>
      </w:r>
    </w:p>
    <w:p w14:paraId="44475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p>
    <w:p w14:paraId="074136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附件：1</w:t>
      </w:r>
      <w:r>
        <w:rPr>
          <w:rFonts w:hint="eastAsia" w:ascii="Times New Roman" w:hAnsi="Times New Roman" w:eastAsia="仿宋_GB2312" w:cs="Times New Roman"/>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2026年全市</w:t>
      </w:r>
      <w:r>
        <w:rPr>
          <w:rFonts w:hint="eastAsia" w:ascii="Times New Roman" w:hAnsi="Times New Roman" w:eastAsia="仿宋_GB2312" w:cs="Times New Roman"/>
          <w:b w:val="0"/>
          <w:bCs w:val="0"/>
          <w:color w:val="auto"/>
          <w:sz w:val="32"/>
          <w:szCs w:val="32"/>
          <w:u w:val="none"/>
          <w:lang w:val="en-US" w:eastAsia="zh-CN"/>
        </w:rPr>
        <w:t>幼儿园招生工作时间安排表</w:t>
      </w:r>
    </w:p>
    <w:p w14:paraId="2378127D">
      <w:pPr>
        <w:keepNext w:val="0"/>
        <w:keepLines w:val="0"/>
        <w:pageBreakBefore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2.稀土高新区2026年参与网报幼儿园一览表</w:t>
      </w:r>
    </w:p>
    <w:p w14:paraId="2156E1B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rPr>
      </w:pPr>
    </w:p>
    <w:p w14:paraId="23CCC80C">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Cs/>
          <w:color w:val="auto"/>
          <w:sz w:val="32"/>
          <w:szCs w:val="32"/>
        </w:rPr>
      </w:pPr>
    </w:p>
    <w:p w14:paraId="168BA7DD">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Cs/>
          <w:color w:val="auto"/>
          <w:sz w:val="32"/>
          <w:szCs w:val="32"/>
        </w:rPr>
      </w:pPr>
    </w:p>
    <w:p w14:paraId="7A02D008">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Cs/>
          <w:color w:val="auto"/>
          <w:sz w:val="32"/>
          <w:szCs w:val="32"/>
        </w:rPr>
      </w:pPr>
    </w:p>
    <w:p w14:paraId="49CAF154">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Cs/>
          <w:color w:val="auto"/>
          <w:sz w:val="32"/>
          <w:szCs w:val="32"/>
        </w:rPr>
      </w:pPr>
    </w:p>
    <w:p w14:paraId="19AEA1EB">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Cs/>
          <w:color w:val="auto"/>
          <w:sz w:val="32"/>
          <w:szCs w:val="32"/>
        </w:rPr>
      </w:pPr>
    </w:p>
    <w:p w14:paraId="66D6DD14">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Cs/>
          <w:color w:val="auto"/>
          <w:sz w:val="32"/>
          <w:szCs w:val="32"/>
        </w:rPr>
      </w:pPr>
    </w:p>
    <w:p w14:paraId="1FFE721C">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Cs/>
          <w:color w:val="auto"/>
          <w:sz w:val="32"/>
          <w:szCs w:val="32"/>
        </w:rPr>
      </w:pPr>
    </w:p>
    <w:p w14:paraId="43F65CF9">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Cs/>
          <w:color w:val="auto"/>
          <w:sz w:val="32"/>
          <w:szCs w:val="32"/>
        </w:rPr>
      </w:pPr>
    </w:p>
    <w:p w14:paraId="073EF3CA">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Cs/>
          <w:color w:val="auto"/>
          <w:sz w:val="32"/>
          <w:szCs w:val="32"/>
        </w:rPr>
      </w:pPr>
    </w:p>
    <w:p w14:paraId="01CC7C2F">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Cs/>
          <w:color w:val="auto"/>
          <w:sz w:val="32"/>
          <w:szCs w:val="32"/>
        </w:rPr>
      </w:pPr>
    </w:p>
    <w:p w14:paraId="417C6A98">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Cs/>
          <w:color w:val="auto"/>
          <w:sz w:val="32"/>
          <w:szCs w:val="32"/>
        </w:rPr>
      </w:pPr>
    </w:p>
    <w:p w14:paraId="6B8321B5">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Cs/>
          <w:color w:val="auto"/>
          <w:sz w:val="32"/>
          <w:szCs w:val="32"/>
        </w:rPr>
      </w:pPr>
      <w:r>
        <w:rPr>
          <w:rFonts w:hint="eastAsia" w:ascii="黑体" w:hAnsi="黑体" w:eastAsia="黑体" w:cs="黑体"/>
          <w:bCs/>
          <w:color w:val="auto"/>
          <w:sz w:val="32"/>
          <w:szCs w:val="32"/>
        </w:rPr>
        <w:t>附件1</w:t>
      </w:r>
    </w:p>
    <w:p w14:paraId="19442D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0"/>
          <w:szCs w:val="40"/>
          <w:u w:val="none"/>
          <w:lang w:val="en-US" w:eastAsia="zh-CN"/>
        </w:rPr>
        <w:t>2026年全市幼儿园招生工作时间安排表</w:t>
      </w:r>
    </w:p>
    <w:p w14:paraId="36D4DB9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p>
    <w:tbl>
      <w:tblPr>
        <w:tblStyle w:val="12"/>
        <w:tblW w:w="85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7181"/>
      </w:tblGrid>
      <w:tr w14:paraId="3A300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1403" w:type="dxa"/>
            <w:vAlign w:val="top"/>
          </w:tcPr>
          <w:p w14:paraId="5D9B2E29">
            <w:pPr>
              <w:pStyle w:val="11"/>
              <w:keepNext w:val="0"/>
              <w:keepLines w:val="0"/>
              <w:pageBreakBefore w:val="0"/>
              <w:kinsoku/>
              <w:wordWrap/>
              <w:overflowPunct/>
              <w:topLinePunct w:val="0"/>
              <w:autoSpaceDE/>
              <w:autoSpaceDN/>
              <w:bidi w:val="0"/>
              <w:adjustRightInd/>
              <w:snapToGrid/>
              <w:spacing w:before="212" w:line="560" w:lineRule="exact"/>
              <w:ind w:left="458"/>
              <w:rPr>
                <w:sz w:val="32"/>
                <w:szCs w:val="32"/>
              </w:rPr>
            </w:pPr>
            <w:r>
              <w:rPr>
                <w:b/>
                <w:bCs/>
                <w:spacing w:val="-5"/>
                <w:sz w:val="32"/>
                <w:szCs w:val="32"/>
              </w:rPr>
              <w:t>序号</w:t>
            </w:r>
          </w:p>
        </w:tc>
        <w:tc>
          <w:tcPr>
            <w:tcW w:w="7181" w:type="dxa"/>
            <w:vAlign w:val="top"/>
          </w:tcPr>
          <w:p w14:paraId="5CB928E0">
            <w:pPr>
              <w:pStyle w:val="11"/>
              <w:keepNext w:val="0"/>
              <w:keepLines w:val="0"/>
              <w:pageBreakBefore w:val="0"/>
              <w:kinsoku/>
              <w:wordWrap/>
              <w:overflowPunct/>
              <w:topLinePunct w:val="0"/>
              <w:autoSpaceDE/>
              <w:autoSpaceDN/>
              <w:bidi w:val="0"/>
              <w:adjustRightInd/>
              <w:snapToGrid/>
              <w:spacing w:before="212" w:line="560" w:lineRule="exact"/>
              <w:ind w:left="3315"/>
              <w:rPr>
                <w:sz w:val="32"/>
                <w:szCs w:val="32"/>
              </w:rPr>
            </w:pPr>
            <w:r>
              <w:rPr>
                <w:b/>
                <w:bCs/>
                <w:spacing w:val="-5"/>
                <w:sz w:val="32"/>
                <w:szCs w:val="32"/>
              </w:rPr>
              <w:t>工作安排</w:t>
            </w:r>
          </w:p>
        </w:tc>
      </w:tr>
      <w:tr w14:paraId="2250F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403" w:type="dxa"/>
            <w:shd w:val="clear" w:color="auto" w:fill="auto"/>
            <w:vAlign w:val="top"/>
          </w:tcPr>
          <w:p w14:paraId="601A77D5">
            <w:pPr>
              <w:pStyle w:val="11"/>
              <w:keepNext w:val="0"/>
              <w:keepLines w:val="0"/>
              <w:pageBreakBefore w:val="0"/>
              <w:kinsoku/>
              <w:wordWrap/>
              <w:overflowPunct/>
              <w:topLinePunct w:val="0"/>
              <w:autoSpaceDE/>
              <w:autoSpaceDN/>
              <w:bidi w:val="0"/>
              <w:adjustRightInd/>
              <w:snapToGrid/>
              <w:spacing w:before="295" w:line="560" w:lineRule="exact"/>
              <w:ind w:left="634" w:leftChars="0"/>
              <w:rPr>
                <w:rFonts w:ascii="宋体" w:hAnsi="宋体" w:eastAsia="宋体" w:cs="宋体"/>
                <w:kern w:val="2"/>
                <w:sz w:val="28"/>
                <w:szCs w:val="28"/>
                <w:lang w:val="en-US" w:eastAsia="en-US" w:bidi="ar-SA"/>
              </w:rPr>
            </w:pPr>
            <w:r>
              <w:rPr>
                <w:sz w:val="28"/>
                <w:szCs w:val="28"/>
              </w:rPr>
              <w:t>1</w:t>
            </w:r>
          </w:p>
        </w:tc>
        <w:tc>
          <w:tcPr>
            <w:tcW w:w="7181" w:type="dxa"/>
            <w:vAlign w:val="top"/>
          </w:tcPr>
          <w:p w14:paraId="521FECB6">
            <w:pPr>
              <w:pStyle w:val="11"/>
              <w:keepNext w:val="0"/>
              <w:keepLines w:val="0"/>
              <w:pageBreakBefore w:val="0"/>
              <w:kinsoku/>
              <w:wordWrap/>
              <w:overflowPunct/>
              <w:topLinePunct w:val="0"/>
              <w:autoSpaceDE/>
              <w:autoSpaceDN/>
              <w:bidi w:val="0"/>
              <w:adjustRightInd/>
              <w:snapToGrid/>
              <w:spacing w:before="151" w:line="560" w:lineRule="exact"/>
              <w:ind w:left="102" w:right="393" w:hanging="10"/>
              <w:rPr>
                <w:rFonts w:hint="default" w:eastAsia="宋体"/>
                <w:sz w:val="28"/>
                <w:szCs w:val="28"/>
                <w:lang w:val="en-US" w:eastAsia="zh-CN"/>
              </w:rPr>
            </w:pPr>
            <w:r>
              <w:rPr>
                <w:rFonts w:hint="eastAsia"/>
                <w:sz w:val="28"/>
                <w:szCs w:val="28"/>
                <w:lang w:val="en-US" w:eastAsia="zh-CN"/>
              </w:rPr>
              <w:t>4月21日各幼儿园上报招生方案报备。</w:t>
            </w:r>
          </w:p>
        </w:tc>
      </w:tr>
      <w:tr w14:paraId="6D00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403" w:type="dxa"/>
            <w:shd w:val="clear" w:color="auto" w:fill="auto"/>
            <w:vAlign w:val="top"/>
          </w:tcPr>
          <w:p w14:paraId="4CF81F02">
            <w:pPr>
              <w:pStyle w:val="11"/>
              <w:keepNext w:val="0"/>
              <w:keepLines w:val="0"/>
              <w:pageBreakBefore w:val="0"/>
              <w:kinsoku/>
              <w:wordWrap/>
              <w:overflowPunct/>
              <w:topLinePunct w:val="0"/>
              <w:autoSpaceDE/>
              <w:autoSpaceDN/>
              <w:bidi w:val="0"/>
              <w:adjustRightInd/>
              <w:snapToGrid/>
              <w:spacing w:before="237" w:line="560" w:lineRule="exact"/>
              <w:ind w:left="634" w:leftChars="0"/>
              <w:rPr>
                <w:rFonts w:ascii="宋体" w:hAnsi="宋体" w:eastAsia="宋体" w:cs="宋体"/>
                <w:kern w:val="2"/>
                <w:sz w:val="28"/>
                <w:szCs w:val="28"/>
                <w:lang w:val="en-US" w:eastAsia="en-US" w:bidi="ar-SA"/>
              </w:rPr>
            </w:pPr>
            <w:r>
              <w:rPr>
                <w:sz w:val="28"/>
                <w:szCs w:val="28"/>
              </w:rPr>
              <w:t>2</w:t>
            </w:r>
          </w:p>
        </w:tc>
        <w:tc>
          <w:tcPr>
            <w:tcW w:w="7181" w:type="dxa"/>
            <w:vAlign w:val="top"/>
          </w:tcPr>
          <w:p w14:paraId="0908C927">
            <w:pPr>
              <w:pStyle w:val="11"/>
              <w:keepNext w:val="0"/>
              <w:keepLines w:val="0"/>
              <w:pageBreakBefore w:val="0"/>
              <w:kinsoku/>
              <w:wordWrap/>
              <w:overflowPunct/>
              <w:topLinePunct w:val="0"/>
              <w:autoSpaceDE/>
              <w:autoSpaceDN/>
              <w:bidi w:val="0"/>
              <w:adjustRightInd/>
              <w:snapToGrid/>
              <w:spacing w:before="151" w:line="560" w:lineRule="exact"/>
              <w:ind w:left="102" w:right="393" w:hanging="10"/>
              <w:rPr>
                <w:sz w:val="28"/>
                <w:szCs w:val="28"/>
              </w:rPr>
            </w:pPr>
            <w:r>
              <w:rPr>
                <w:sz w:val="28"/>
                <w:szCs w:val="28"/>
              </w:rPr>
              <w:t>4月</w:t>
            </w:r>
            <w:r>
              <w:rPr>
                <w:rFonts w:hint="eastAsia"/>
                <w:sz w:val="28"/>
                <w:szCs w:val="28"/>
                <w:lang w:val="en-US" w:eastAsia="zh-CN"/>
              </w:rPr>
              <w:t>24</w:t>
            </w:r>
            <w:r>
              <w:rPr>
                <w:sz w:val="28"/>
                <w:szCs w:val="28"/>
              </w:rPr>
              <w:t>日，公布各地区幼儿园招生方案和全市</w:t>
            </w:r>
            <w:r>
              <w:rPr>
                <w:spacing w:val="-1"/>
                <w:sz w:val="28"/>
                <w:szCs w:val="28"/>
              </w:rPr>
              <w:t>普惠性与非普惠性幼儿</w:t>
            </w:r>
            <w:r>
              <w:rPr>
                <w:sz w:val="28"/>
                <w:szCs w:val="28"/>
              </w:rPr>
              <w:t>园名单及收费标准。</w:t>
            </w:r>
          </w:p>
        </w:tc>
      </w:tr>
      <w:tr w14:paraId="5FBA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403" w:type="dxa"/>
            <w:shd w:val="clear" w:color="auto" w:fill="auto"/>
            <w:vAlign w:val="top"/>
          </w:tcPr>
          <w:p w14:paraId="638EC94E">
            <w:pPr>
              <w:pStyle w:val="11"/>
              <w:keepNext w:val="0"/>
              <w:keepLines w:val="0"/>
              <w:pageBreakBefore w:val="0"/>
              <w:kinsoku/>
              <w:wordWrap/>
              <w:overflowPunct/>
              <w:topLinePunct w:val="0"/>
              <w:autoSpaceDE/>
              <w:autoSpaceDN/>
              <w:bidi w:val="0"/>
              <w:adjustRightInd/>
              <w:snapToGrid/>
              <w:spacing w:before="238" w:line="560" w:lineRule="exact"/>
              <w:ind w:left="634" w:leftChars="0"/>
              <w:rPr>
                <w:rFonts w:ascii="宋体" w:hAnsi="宋体" w:eastAsia="宋体" w:cs="宋体"/>
                <w:kern w:val="2"/>
                <w:sz w:val="28"/>
                <w:szCs w:val="28"/>
                <w:lang w:val="en-US" w:eastAsia="en-US" w:bidi="ar-SA"/>
              </w:rPr>
            </w:pPr>
            <w:r>
              <w:rPr>
                <w:sz w:val="28"/>
                <w:szCs w:val="28"/>
              </w:rPr>
              <w:t>3</w:t>
            </w:r>
          </w:p>
        </w:tc>
        <w:tc>
          <w:tcPr>
            <w:tcW w:w="7181" w:type="dxa"/>
            <w:vAlign w:val="top"/>
          </w:tcPr>
          <w:p w14:paraId="4FDE1EB5">
            <w:pPr>
              <w:pStyle w:val="11"/>
              <w:keepNext w:val="0"/>
              <w:keepLines w:val="0"/>
              <w:pageBreakBefore w:val="0"/>
              <w:kinsoku/>
              <w:wordWrap/>
              <w:overflowPunct/>
              <w:topLinePunct w:val="0"/>
              <w:autoSpaceDE/>
              <w:autoSpaceDN/>
              <w:bidi w:val="0"/>
              <w:adjustRightInd/>
              <w:snapToGrid/>
              <w:spacing w:before="214" w:line="560" w:lineRule="exact"/>
              <w:ind w:left="102"/>
              <w:rPr>
                <w:sz w:val="28"/>
                <w:szCs w:val="28"/>
              </w:rPr>
            </w:pPr>
            <w:r>
              <w:rPr>
                <w:sz w:val="28"/>
                <w:szCs w:val="28"/>
              </w:rPr>
              <w:t>5月1</w:t>
            </w:r>
            <w:r>
              <w:rPr>
                <w:rFonts w:hint="eastAsia"/>
                <w:sz w:val="28"/>
                <w:szCs w:val="28"/>
                <w:lang w:val="en-US" w:eastAsia="zh-CN"/>
              </w:rPr>
              <w:t>1</w:t>
            </w:r>
            <w:r>
              <w:rPr>
                <w:sz w:val="28"/>
                <w:szCs w:val="28"/>
              </w:rPr>
              <w:t>日一5月1</w:t>
            </w:r>
            <w:r>
              <w:rPr>
                <w:rFonts w:hint="eastAsia"/>
                <w:sz w:val="28"/>
                <w:szCs w:val="28"/>
                <w:lang w:val="en-US" w:eastAsia="zh-CN"/>
              </w:rPr>
              <w:t>5</w:t>
            </w:r>
            <w:r>
              <w:rPr>
                <w:sz w:val="28"/>
                <w:szCs w:val="28"/>
              </w:rPr>
              <w:t>日，网上预报名。</w:t>
            </w:r>
          </w:p>
        </w:tc>
      </w:tr>
      <w:tr w14:paraId="091D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403" w:type="dxa"/>
            <w:shd w:val="clear" w:color="auto" w:fill="auto"/>
            <w:vAlign w:val="top"/>
          </w:tcPr>
          <w:p w14:paraId="16B41924">
            <w:pPr>
              <w:pStyle w:val="11"/>
              <w:keepNext w:val="0"/>
              <w:keepLines w:val="0"/>
              <w:pageBreakBefore w:val="0"/>
              <w:kinsoku/>
              <w:wordWrap/>
              <w:overflowPunct/>
              <w:topLinePunct w:val="0"/>
              <w:autoSpaceDE/>
              <w:autoSpaceDN/>
              <w:bidi w:val="0"/>
              <w:adjustRightInd/>
              <w:snapToGrid/>
              <w:spacing w:before="239" w:line="560" w:lineRule="exact"/>
              <w:ind w:left="634" w:leftChars="0"/>
              <w:rPr>
                <w:rFonts w:ascii="宋体" w:hAnsi="宋体" w:eastAsia="宋体" w:cs="宋体"/>
                <w:kern w:val="2"/>
                <w:sz w:val="28"/>
                <w:szCs w:val="28"/>
                <w:lang w:val="en-US" w:eastAsia="en-US" w:bidi="ar-SA"/>
              </w:rPr>
            </w:pPr>
            <w:r>
              <w:rPr>
                <w:sz w:val="28"/>
                <w:szCs w:val="28"/>
              </w:rPr>
              <w:t>4</w:t>
            </w:r>
          </w:p>
        </w:tc>
        <w:tc>
          <w:tcPr>
            <w:tcW w:w="7181" w:type="dxa"/>
            <w:vAlign w:val="top"/>
          </w:tcPr>
          <w:p w14:paraId="0A684446">
            <w:pPr>
              <w:pStyle w:val="11"/>
              <w:keepNext w:val="0"/>
              <w:keepLines w:val="0"/>
              <w:pageBreakBefore w:val="0"/>
              <w:kinsoku/>
              <w:wordWrap/>
              <w:overflowPunct/>
              <w:topLinePunct w:val="0"/>
              <w:autoSpaceDE/>
              <w:autoSpaceDN/>
              <w:bidi w:val="0"/>
              <w:adjustRightInd/>
              <w:snapToGrid/>
              <w:spacing w:before="215" w:line="560" w:lineRule="exact"/>
              <w:ind w:left="102"/>
              <w:rPr>
                <w:sz w:val="28"/>
                <w:szCs w:val="28"/>
              </w:rPr>
            </w:pPr>
            <w:r>
              <w:rPr>
                <w:sz w:val="28"/>
                <w:szCs w:val="28"/>
              </w:rPr>
              <w:t>5月</w:t>
            </w:r>
            <w:r>
              <w:rPr>
                <w:rFonts w:hint="eastAsia"/>
                <w:sz w:val="28"/>
                <w:szCs w:val="28"/>
                <w:lang w:val="en-US" w:eastAsia="zh-CN"/>
              </w:rPr>
              <w:t>22</w:t>
            </w:r>
            <w:r>
              <w:rPr>
                <w:sz w:val="28"/>
                <w:szCs w:val="28"/>
              </w:rPr>
              <w:t>日，完成优待人员子女入园资料审</w:t>
            </w:r>
            <w:r>
              <w:rPr>
                <w:spacing w:val="-1"/>
                <w:sz w:val="28"/>
                <w:szCs w:val="28"/>
              </w:rPr>
              <w:t>核。</w:t>
            </w:r>
          </w:p>
        </w:tc>
      </w:tr>
      <w:tr w14:paraId="46A82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403" w:type="dxa"/>
            <w:shd w:val="clear" w:color="auto" w:fill="auto"/>
            <w:vAlign w:val="top"/>
          </w:tcPr>
          <w:p w14:paraId="6B1E415C">
            <w:pPr>
              <w:pStyle w:val="11"/>
              <w:keepNext w:val="0"/>
              <w:keepLines w:val="0"/>
              <w:pageBreakBefore w:val="0"/>
              <w:kinsoku/>
              <w:wordWrap/>
              <w:overflowPunct/>
              <w:topLinePunct w:val="0"/>
              <w:autoSpaceDE/>
              <w:autoSpaceDN/>
              <w:bidi w:val="0"/>
              <w:adjustRightInd/>
              <w:snapToGrid/>
              <w:spacing w:before="240" w:line="560" w:lineRule="exact"/>
              <w:ind w:left="634" w:leftChars="0"/>
              <w:rPr>
                <w:rFonts w:ascii="宋体" w:hAnsi="宋体" w:eastAsia="宋体" w:cs="宋体"/>
                <w:kern w:val="2"/>
                <w:sz w:val="28"/>
                <w:szCs w:val="28"/>
                <w:lang w:val="en-US" w:eastAsia="en-US" w:bidi="ar-SA"/>
              </w:rPr>
            </w:pPr>
            <w:r>
              <w:rPr>
                <w:sz w:val="28"/>
                <w:szCs w:val="28"/>
              </w:rPr>
              <w:t>5</w:t>
            </w:r>
          </w:p>
        </w:tc>
        <w:tc>
          <w:tcPr>
            <w:tcW w:w="7181" w:type="dxa"/>
            <w:vAlign w:val="top"/>
          </w:tcPr>
          <w:p w14:paraId="0E713B0E">
            <w:pPr>
              <w:pStyle w:val="11"/>
              <w:keepNext w:val="0"/>
              <w:keepLines w:val="0"/>
              <w:pageBreakBefore w:val="0"/>
              <w:kinsoku/>
              <w:wordWrap/>
              <w:overflowPunct/>
              <w:topLinePunct w:val="0"/>
              <w:autoSpaceDE/>
              <w:autoSpaceDN/>
              <w:bidi w:val="0"/>
              <w:adjustRightInd/>
              <w:snapToGrid/>
              <w:spacing w:before="214" w:line="560" w:lineRule="exact"/>
              <w:ind w:left="102"/>
              <w:rPr>
                <w:sz w:val="28"/>
                <w:szCs w:val="28"/>
              </w:rPr>
            </w:pPr>
            <w:r>
              <w:rPr>
                <w:sz w:val="28"/>
                <w:szCs w:val="28"/>
              </w:rPr>
              <w:t>5月2</w:t>
            </w:r>
            <w:r>
              <w:rPr>
                <w:rFonts w:hint="eastAsia"/>
                <w:sz w:val="28"/>
                <w:szCs w:val="28"/>
                <w:lang w:val="en-US" w:eastAsia="zh-CN"/>
              </w:rPr>
              <w:t>5</w:t>
            </w:r>
            <w:r>
              <w:rPr>
                <w:sz w:val="28"/>
                <w:szCs w:val="28"/>
              </w:rPr>
              <w:t>日，公布需要派位的幼儿园名单。</w:t>
            </w:r>
          </w:p>
        </w:tc>
      </w:tr>
      <w:tr w14:paraId="79F2E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403" w:type="dxa"/>
            <w:shd w:val="clear" w:color="auto" w:fill="auto"/>
            <w:vAlign w:val="top"/>
          </w:tcPr>
          <w:p w14:paraId="53D86354">
            <w:pPr>
              <w:pStyle w:val="11"/>
              <w:keepNext w:val="0"/>
              <w:keepLines w:val="0"/>
              <w:pageBreakBefore w:val="0"/>
              <w:kinsoku/>
              <w:wordWrap/>
              <w:overflowPunct/>
              <w:topLinePunct w:val="0"/>
              <w:autoSpaceDE/>
              <w:autoSpaceDN/>
              <w:bidi w:val="0"/>
              <w:adjustRightInd/>
              <w:snapToGrid/>
              <w:spacing w:before="241" w:line="560" w:lineRule="exact"/>
              <w:ind w:left="634" w:leftChars="0"/>
              <w:rPr>
                <w:rFonts w:ascii="宋体" w:hAnsi="宋体" w:eastAsia="宋体" w:cs="宋体"/>
                <w:kern w:val="2"/>
                <w:sz w:val="28"/>
                <w:szCs w:val="28"/>
                <w:lang w:val="en-US" w:eastAsia="en-US" w:bidi="ar-SA"/>
              </w:rPr>
            </w:pPr>
            <w:r>
              <w:rPr>
                <w:sz w:val="28"/>
                <w:szCs w:val="28"/>
              </w:rPr>
              <w:t>6</w:t>
            </w:r>
          </w:p>
        </w:tc>
        <w:tc>
          <w:tcPr>
            <w:tcW w:w="7181" w:type="dxa"/>
            <w:vAlign w:val="top"/>
          </w:tcPr>
          <w:p w14:paraId="58487941">
            <w:pPr>
              <w:pStyle w:val="11"/>
              <w:keepNext w:val="0"/>
              <w:keepLines w:val="0"/>
              <w:pageBreakBefore w:val="0"/>
              <w:kinsoku/>
              <w:wordWrap/>
              <w:overflowPunct/>
              <w:topLinePunct w:val="0"/>
              <w:autoSpaceDE/>
              <w:autoSpaceDN/>
              <w:bidi w:val="0"/>
              <w:adjustRightInd/>
              <w:snapToGrid/>
              <w:spacing w:before="217" w:line="560" w:lineRule="exact"/>
              <w:ind w:left="102"/>
              <w:rPr>
                <w:sz w:val="28"/>
                <w:szCs w:val="28"/>
              </w:rPr>
            </w:pPr>
            <w:r>
              <w:rPr>
                <w:rFonts w:hint="eastAsia"/>
                <w:sz w:val="28"/>
                <w:szCs w:val="28"/>
                <w:lang w:val="en-US" w:eastAsia="zh-CN"/>
              </w:rPr>
              <w:t>5</w:t>
            </w:r>
            <w:r>
              <w:rPr>
                <w:sz w:val="28"/>
                <w:szCs w:val="28"/>
              </w:rPr>
              <w:t>月</w:t>
            </w:r>
            <w:r>
              <w:rPr>
                <w:rFonts w:hint="eastAsia"/>
                <w:sz w:val="28"/>
                <w:szCs w:val="28"/>
                <w:lang w:val="en-US" w:eastAsia="zh-CN"/>
              </w:rPr>
              <w:t>26</w:t>
            </w:r>
            <w:r>
              <w:rPr>
                <w:sz w:val="28"/>
                <w:szCs w:val="28"/>
              </w:rPr>
              <w:t>日-</w:t>
            </w:r>
            <w:r>
              <w:rPr>
                <w:rFonts w:hint="eastAsia"/>
                <w:sz w:val="28"/>
                <w:szCs w:val="28"/>
                <w:lang w:val="en-US" w:eastAsia="zh-CN"/>
              </w:rPr>
              <w:t>28</w:t>
            </w:r>
            <w:r>
              <w:rPr>
                <w:sz w:val="28"/>
                <w:szCs w:val="28"/>
              </w:rPr>
              <w:t>日，电脑派位。</w:t>
            </w:r>
          </w:p>
        </w:tc>
      </w:tr>
      <w:tr w14:paraId="736F9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403" w:type="dxa"/>
            <w:vAlign w:val="top"/>
          </w:tcPr>
          <w:p w14:paraId="4A663FE4">
            <w:pPr>
              <w:pStyle w:val="11"/>
              <w:keepNext w:val="0"/>
              <w:keepLines w:val="0"/>
              <w:pageBreakBefore w:val="0"/>
              <w:kinsoku/>
              <w:wordWrap/>
              <w:overflowPunct/>
              <w:topLinePunct w:val="0"/>
              <w:autoSpaceDE/>
              <w:autoSpaceDN/>
              <w:bidi w:val="0"/>
              <w:adjustRightInd/>
              <w:snapToGrid/>
              <w:spacing w:before="241" w:line="560" w:lineRule="exact"/>
              <w:ind w:left="634"/>
              <w:rPr>
                <w:rFonts w:hint="eastAsia" w:eastAsia="宋体"/>
                <w:sz w:val="28"/>
                <w:szCs w:val="28"/>
                <w:lang w:val="en-US" w:eastAsia="zh-CN"/>
              </w:rPr>
            </w:pPr>
            <w:r>
              <w:rPr>
                <w:rFonts w:hint="eastAsia"/>
                <w:sz w:val="28"/>
                <w:szCs w:val="28"/>
                <w:lang w:val="en-US" w:eastAsia="zh-CN"/>
              </w:rPr>
              <w:t>7</w:t>
            </w:r>
          </w:p>
        </w:tc>
        <w:tc>
          <w:tcPr>
            <w:tcW w:w="7181" w:type="dxa"/>
            <w:vAlign w:val="top"/>
          </w:tcPr>
          <w:p w14:paraId="1C5AA08F">
            <w:pPr>
              <w:pStyle w:val="11"/>
              <w:keepNext w:val="0"/>
              <w:keepLines w:val="0"/>
              <w:pageBreakBefore w:val="0"/>
              <w:kinsoku/>
              <w:wordWrap/>
              <w:overflowPunct/>
              <w:topLinePunct w:val="0"/>
              <w:autoSpaceDE/>
              <w:autoSpaceDN/>
              <w:bidi w:val="0"/>
              <w:adjustRightInd/>
              <w:snapToGrid/>
              <w:spacing w:before="218" w:line="560" w:lineRule="exact"/>
              <w:ind w:left="102"/>
              <w:rPr>
                <w:sz w:val="28"/>
                <w:szCs w:val="28"/>
              </w:rPr>
            </w:pPr>
            <w:r>
              <w:rPr>
                <w:rFonts w:hint="eastAsia"/>
                <w:sz w:val="28"/>
                <w:szCs w:val="28"/>
                <w:lang w:val="en-US" w:eastAsia="zh-CN"/>
              </w:rPr>
              <w:t>5</w:t>
            </w:r>
            <w:r>
              <w:rPr>
                <w:sz w:val="28"/>
                <w:szCs w:val="28"/>
              </w:rPr>
              <w:t>月</w:t>
            </w:r>
            <w:r>
              <w:rPr>
                <w:rFonts w:hint="eastAsia"/>
                <w:sz w:val="28"/>
                <w:szCs w:val="28"/>
                <w:lang w:val="en-US" w:eastAsia="zh-CN"/>
              </w:rPr>
              <w:t>28</w:t>
            </w:r>
            <w:r>
              <w:rPr>
                <w:sz w:val="28"/>
                <w:szCs w:val="28"/>
              </w:rPr>
              <w:t>日—</w:t>
            </w:r>
            <w:r>
              <w:rPr>
                <w:rFonts w:hint="eastAsia"/>
                <w:sz w:val="28"/>
                <w:szCs w:val="28"/>
                <w:lang w:val="en-US" w:eastAsia="zh-CN"/>
              </w:rPr>
              <w:t>5</w:t>
            </w:r>
            <w:r>
              <w:rPr>
                <w:sz w:val="28"/>
                <w:szCs w:val="28"/>
              </w:rPr>
              <w:t>月</w:t>
            </w:r>
            <w:r>
              <w:rPr>
                <w:rFonts w:hint="eastAsia"/>
                <w:sz w:val="28"/>
                <w:szCs w:val="28"/>
                <w:lang w:val="en-US" w:eastAsia="zh-CN"/>
              </w:rPr>
              <w:t>29</w:t>
            </w:r>
            <w:r>
              <w:rPr>
                <w:sz w:val="28"/>
                <w:szCs w:val="28"/>
              </w:rPr>
              <w:t>日，查询录取结果。</w:t>
            </w:r>
          </w:p>
        </w:tc>
      </w:tr>
    </w:tbl>
    <w:p w14:paraId="2C52B796">
      <w:pPr>
        <w:pStyle w:val="2"/>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lang w:val="en-US" w:eastAsia="zh-CN"/>
        </w:rPr>
      </w:pPr>
    </w:p>
    <w:p w14:paraId="3A6B459B">
      <w:pPr>
        <w:pStyle w:val="2"/>
        <w:keepNext w:val="0"/>
        <w:keepLines w:val="0"/>
        <w:pageBreakBefore w:val="0"/>
        <w:kinsoku/>
        <w:wordWrap/>
        <w:overflowPunct/>
        <w:topLinePunct w:val="0"/>
        <w:autoSpaceDE/>
        <w:autoSpaceDN/>
        <w:bidi w:val="0"/>
        <w:adjustRightInd/>
        <w:snapToGrid/>
        <w:spacing w:line="560" w:lineRule="exact"/>
        <w:rPr>
          <w:lang w:val="en-US" w:eastAsia="zh-CN"/>
        </w:rPr>
      </w:pPr>
    </w:p>
    <w:p w14:paraId="15768D32">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rPr>
      </w:pPr>
    </w:p>
    <w:p w14:paraId="2714B418">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rPr>
      </w:pPr>
    </w:p>
    <w:p w14:paraId="54508151">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rPr>
      </w:pPr>
    </w:p>
    <w:p w14:paraId="2DAC8181">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rPr>
      </w:pPr>
    </w:p>
    <w:p w14:paraId="7AEDE70B">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rPr>
      </w:pPr>
    </w:p>
    <w:p w14:paraId="3ECCA71B">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bCs/>
          <w:color w:val="auto"/>
          <w:sz w:val="32"/>
          <w:szCs w:val="32"/>
          <w:lang w:val="en-US" w:eastAsia="zh-CN"/>
        </w:rPr>
      </w:pPr>
      <w:r>
        <w:rPr>
          <w:rFonts w:hint="eastAsia" w:ascii="仿宋_GB2312" w:hAnsi="仿宋_GB2312" w:eastAsia="仿宋_GB2312" w:cs="仿宋_GB2312"/>
          <w:sz w:val="32"/>
          <w:szCs w:val="32"/>
        </w:rPr>
        <w:t xml:space="preserve"> </w:t>
      </w:r>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2</w:t>
      </w:r>
    </w:p>
    <w:p w14:paraId="123FC2B6">
      <w:pPr>
        <w:keepNext w:val="0"/>
        <w:keepLines w:val="0"/>
        <w:pageBreakBefore w:val="0"/>
        <w:kinsoku/>
        <w:wordWrap/>
        <w:overflowPunct/>
        <w:topLinePunct w:val="0"/>
        <w:autoSpaceDE/>
        <w:autoSpaceDN/>
        <w:bidi w:val="0"/>
        <w:adjustRightInd/>
        <w:snapToGrid/>
        <w:spacing w:line="560" w:lineRule="exact"/>
        <w:jc w:val="center"/>
        <w:rPr>
          <w:rFonts w:hint="default" w:ascii="Calibri" w:hAnsi="Calibri" w:eastAsia="宋体" w:cs="Times New Roman"/>
          <w:kern w:val="2"/>
          <w:sz w:val="21"/>
          <w:szCs w:val="22"/>
          <w:lang w:val="en-US" w:eastAsia="zh-CN" w:bidi="ar-SA"/>
        </w:rPr>
      </w:pPr>
      <w:r>
        <w:rPr>
          <w:rFonts w:hint="eastAsia" w:ascii="方正小标宋简体" w:hAnsi="方正小标宋简体" w:eastAsia="方正小标宋简体" w:cs="方正小标宋简体"/>
          <w:sz w:val="36"/>
          <w:szCs w:val="36"/>
        </w:rPr>
        <w:t>包头稀土高新区</w:t>
      </w:r>
      <w:r>
        <w:rPr>
          <w:rFonts w:hint="eastAsia" w:ascii="方正小标宋简体" w:hAnsi="方正小标宋简体" w:eastAsia="方正小标宋简体" w:cs="方正小标宋简体"/>
          <w:sz w:val="36"/>
          <w:szCs w:val="36"/>
          <w:lang w:eastAsia="zh-CN"/>
        </w:rPr>
        <w:t>2026</w:t>
      </w:r>
      <w:r>
        <w:rPr>
          <w:rFonts w:hint="eastAsia" w:ascii="方正小标宋简体" w:hAnsi="方正小标宋简体" w:eastAsia="方正小标宋简体" w:cs="方正小标宋简体"/>
          <w:sz w:val="36"/>
          <w:szCs w:val="36"/>
        </w:rPr>
        <w:t>年参与网报幼儿园一</w:t>
      </w:r>
      <w:r>
        <w:rPr>
          <w:rFonts w:hint="eastAsia" w:ascii="方正小标宋简体" w:hAnsi="方正小标宋简体" w:eastAsia="方正小标宋简体" w:cs="方正小标宋简体"/>
          <w:sz w:val="36"/>
          <w:szCs w:val="36"/>
          <w:lang w:val="en-US" w:eastAsia="zh-CN"/>
        </w:rPr>
        <w:t>览表</w:t>
      </w:r>
      <w:r>
        <w:rPr>
          <w:rFonts w:hint="eastAsia" w:ascii="仿宋_GB2312" w:hAnsi="仿宋_GB2312" w:eastAsia="仿宋_GB2312" w:cs="仿宋_GB2312"/>
          <w:sz w:val="32"/>
          <w:szCs w:val="32"/>
        </w:rPr>
        <w:t xml:space="preserve"> </w:t>
      </w:r>
    </w:p>
    <w:tbl>
      <w:tblPr>
        <w:tblStyle w:val="7"/>
        <w:tblpPr w:leftFromText="180" w:rightFromText="180" w:vertAnchor="text" w:horzAnchor="page" w:tblpX="1707" w:tblpY="97"/>
        <w:tblOverlap w:val="never"/>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45"/>
        <w:gridCol w:w="1385"/>
        <w:gridCol w:w="1096"/>
        <w:gridCol w:w="1927"/>
        <w:gridCol w:w="1984"/>
      </w:tblGrid>
      <w:tr w14:paraId="09E9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6" w:type="dxa"/>
            <w:noWrap w:val="0"/>
            <w:vAlign w:val="top"/>
          </w:tcPr>
          <w:p w14:paraId="788792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
                <w:bCs/>
                <w:color w:val="auto"/>
                <w:spacing w:val="-4"/>
                <w:sz w:val="28"/>
                <w:szCs w:val="28"/>
              </w:rPr>
            </w:pPr>
            <w:r>
              <w:rPr>
                <w:rFonts w:hint="eastAsia" w:ascii="黑体" w:hAnsi="黑体" w:eastAsia="黑体" w:cs="黑体"/>
                <w:b/>
                <w:bCs/>
                <w:color w:val="auto"/>
                <w:spacing w:val="-4"/>
                <w:sz w:val="28"/>
                <w:szCs w:val="28"/>
              </w:rPr>
              <w:t>序号</w:t>
            </w:r>
          </w:p>
        </w:tc>
        <w:tc>
          <w:tcPr>
            <w:tcW w:w="1745" w:type="dxa"/>
            <w:noWrap w:val="0"/>
            <w:vAlign w:val="top"/>
          </w:tcPr>
          <w:p w14:paraId="254E30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pacing w:val="-4"/>
                <w:sz w:val="28"/>
                <w:szCs w:val="28"/>
              </w:rPr>
            </w:pPr>
            <w:r>
              <w:rPr>
                <w:rFonts w:hint="eastAsia" w:ascii="黑体" w:hAnsi="黑体" w:eastAsia="黑体" w:cs="黑体"/>
                <w:b/>
                <w:bCs/>
                <w:color w:val="auto"/>
                <w:spacing w:val="-4"/>
                <w:sz w:val="28"/>
                <w:szCs w:val="28"/>
              </w:rPr>
              <w:t>幼儿园</w:t>
            </w:r>
          </w:p>
        </w:tc>
        <w:tc>
          <w:tcPr>
            <w:tcW w:w="1385" w:type="dxa"/>
            <w:noWrap w:val="0"/>
            <w:vAlign w:val="top"/>
          </w:tcPr>
          <w:p w14:paraId="5D3C9F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
                <w:bCs/>
                <w:color w:val="auto"/>
                <w:spacing w:val="-4"/>
                <w:sz w:val="28"/>
                <w:szCs w:val="28"/>
              </w:rPr>
            </w:pPr>
            <w:r>
              <w:rPr>
                <w:rFonts w:hint="eastAsia" w:ascii="黑体" w:hAnsi="黑体" w:eastAsia="黑体" w:cs="黑体"/>
                <w:b/>
                <w:bCs/>
                <w:color w:val="auto"/>
                <w:spacing w:val="-4"/>
                <w:sz w:val="28"/>
                <w:szCs w:val="28"/>
              </w:rPr>
              <w:t>办园性质</w:t>
            </w:r>
          </w:p>
        </w:tc>
        <w:tc>
          <w:tcPr>
            <w:tcW w:w="1096" w:type="dxa"/>
            <w:noWrap w:val="0"/>
            <w:vAlign w:val="top"/>
          </w:tcPr>
          <w:p w14:paraId="1A8696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color w:val="auto"/>
                <w:spacing w:val="-4"/>
                <w:sz w:val="28"/>
                <w:szCs w:val="28"/>
                <w:lang w:val="en-US" w:eastAsia="zh-CN"/>
              </w:rPr>
            </w:pPr>
            <w:r>
              <w:rPr>
                <w:rFonts w:hint="eastAsia" w:ascii="黑体" w:hAnsi="黑体" w:eastAsia="黑体" w:cs="黑体"/>
                <w:b/>
                <w:bCs/>
                <w:color w:val="auto"/>
                <w:spacing w:val="-4"/>
                <w:sz w:val="28"/>
                <w:szCs w:val="28"/>
                <w:lang w:val="en-US" w:eastAsia="zh-CN"/>
              </w:rPr>
              <w:t>招生数</w:t>
            </w:r>
          </w:p>
        </w:tc>
        <w:tc>
          <w:tcPr>
            <w:tcW w:w="1927" w:type="dxa"/>
            <w:noWrap w:val="0"/>
            <w:vAlign w:val="top"/>
          </w:tcPr>
          <w:p w14:paraId="4D2E0F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
                <w:bCs/>
                <w:color w:val="auto"/>
                <w:spacing w:val="-4"/>
                <w:sz w:val="28"/>
                <w:szCs w:val="28"/>
              </w:rPr>
            </w:pPr>
            <w:r>
              <w:rPr>
                <w:rFonts w:hint="eastAsia" w:ascii="黑体" w:hAnsi="黑体" w:eastAsia="黑体" w:cs="黑体"/>
                <w:b/>
                <w:bCs/>
                <w:color w:val="auto"/>
                <w:spacing w:val="-4"/>
                <w:sz w:val="28"/>
                <w:szCs w:val="28"/>
              </w:rPr>
              <w:t>收费标准</w:t>
            </w:r>
          </w:p>
        </w:tc>
        <w:tc>
          <w:tcPr>
            <w:tcW w:w="1984" w:type="dxa"/>
            <w:noWrap w:val="0"/>
            <w:vAlign w:val="top"/>
          </w:tcPr>
          <w:p w14:paraId="5FB017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
                <w:bCs/>
                <w:color w:val="auto"/>
                <w:spacing w:val="-4"/>
                <w:sz w:val="28"/>
                <w:szCs w:val="28"/>
              </w:rPr>
            </w:pPr>
            <w:r>
              <w:rPr>
                <w:rFonts w:hint="eastAsia" w:ascii="黑体" w:hAnsi="黑体" w:eastAsia="黑体" w:cs="黑体"/>
                <w:b/>
                <w:bCs/>
                <w:color w:val="auto"/>
                <w:spacing w:val="-4"/>
                <w:sz w:val="28"/>
                <w:szCs w:val="28"/>
              </w:rPr>
              <w:t>招生咨询电话</w:t>
            </w:r>
          </w:p>
        </w:tc>
      </w:tr>
      <w:tr w14:paraId="2C53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6" w:type="dxa"/>
            <w:noWrap w:val="0"/>
            <w:vAlign w:val="center"/>
          </w:tcPr>
          <w:p w14:paraId="102BB9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1</w:t>
            </w:r>
          </w:p>
        </w:tc>
        <w:tc>
          <w:tcPr>
            <w:tcW w:w="1745" w:type="dxa"/>
            <w:noWrap w:val="0"/>
            <w:vAlign w:val="center"/>
          </w:tcPr>
          <w:p w14:paraId="61E15F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稀土之星幼儿园</w:t>
            </w:r>
          </w:p>
        </w:tc>
        <w:tc>
          <w:tcPr>
            <w:tcW w:w="1385" w:type="dxa"/>
            <w:noWrap w:val="0"/>
            <w:vAlign w:val="center"/>
          </w:tcPr>
          <w:p w14:paraId="6FB958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公办</w:t>
            </w:r>
          </w:p>
        </w:tc>
        <w:tc>
          <w:tcPr>
            <w:tcW w:w="1096" w:type="dxa"/>
            <w:noWrap w:val="0"/>
            <w:vAlign w:val="center"/>
          </w:tcPr>
          <w:p w14:paraId="4E0799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100</w:t>
            </w:r>
          </w:p>
        </w:tc>
        <w:tc>
          <w:tcPr>
            <w:tcW w:w="1927" w:type="dxa"/>
            <w:noWrap w:val="0"/>
            <w:vAlign w:val="center"/>
          </w:tcPr>
          <w:p w14:paraId="630447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保教费：550元/月</w:t>
            </w:r>
          </w:p>
          <w:p w14:paraId="435126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伙食费：18元/天</w:t>
            </w:r>
          </w:p>
        </w:tc>
        <w:tc>
          <w:tcPr>
            <w:tcW w:w="1984" w:type="dxa"/>
            <w:noWrap w:val="0"/>
            <w:vAlign w:val="center"/>
          </w:tcPr>
          <w:p w14:paraId="3D8E69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lang w:val="en-US" w:eastAsia="zh-CN"/>
              </w:rPr>
              <w:t>0472-</w:t>
            </w:r>
            <w:r>
              <w:rPr>
                <w:rFonts w:hint="eastAsia" w:ascii="仿宋_GB2312" w:hAnsi="仿宋_GB2312" w:eastAsia="仿宋_GB2312" w:cs="仿宋_GB2312"/>
                <w:color w:val="auto"/>
                <w:spacing w:val="-4"/>
                <w:sz w:val="21"/>
                <w:szCs w:val="21"/>
              </w:rPr>
              <w:t>5352964</w:t>
            </w:r>
          </w:p>
          <w:p w14:paraId="2F6B0C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p>
        </w:tc>
      </w:tr>
      <w:tr w14:paraId="72F0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6" w:type="dxa"/>
            <w:noWrap w:val="0"/>
            <w:vAlign w:val="center"/>
          </w:tcPr>
          <w:p w14:paraId="575685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2</w:t>
            </w:r>
          </w:p>
        </w:tc>
        <w:tc>
          <w:tcPr>
            <w:tcW w:w="1745" w:type="dxa"/>
            <w:shd w:val="clear" w:color="auto" w:fill="auto"/>
            <w:noWrap w:val="0"/>
            <w:vAlign w:val="center"/>
          </w:tcPr>
          <w:p w14:paraId="1EDF09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稀土之星博华分园</w:t>
            </w:r>
          </w:p>
        </w:tc>
        <w:tc>
          <w:tcPr>
            <w:tcW w:w="1385" w:type="dxa"/>
            <w:shd w:val="clear" w:color="auto" w:fill="auto"/>
            <w:noWrap w:val="0"/>
            <w:vAlign w:val="center"/>
          </w:tcPr>
          <w:p w14:paraId="112072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公办</w:t>
            </w:r>
          </w:p>
        </w:tc>
        <w:tc>
          <w:tcPr>
            <w:tcW w:w="1096" w:type="dxa"/>
            <w:shd w:val="clear" w:color="auto" w:fill="auto"/>
            <w:noWrap w:val="0"/>
            <w:vAlign w:val="center"/>
          </w:tcPr>
          <w:p w14:paraId="519B77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75</w:t>
            </w:r>
          </w:p>
        </w:tc>
        <w:tc>
          <w:tcPr>
            <w:tcW w:w="1927" w:type="dxa"/>
            <w:shd w:val="clear" w:color="auto" w:fill="auto"/>
            <w:noWrap w:val="0"/>
            <w:vAlign w:val="center"/>
          </w:tcPr>
          <w:p w14:paraId="0569E8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保教费：370元/月</w:t>
            </w:r>
          </w:p>
          <w:p w14:paraId="3C2A5D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伙食费：18元/天</w:t>
            </w:r>
          </w:p>
        </w:tc>
        <w:tc>
          <w:tcPr>
            <w:tcW w:w="1984" w:type="dxa"/>
            <w:shd w:val="clear" w:color="auto" w:fill="auto"/>
            <w:noWrap w:val="0"/>
            <w:vAlign w:val="center"/>
          </w:tcPr>
          <w:p w14:paraId="0E491D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13015155918</w:t>
            </w:r>
          </w:p>
        </w:tc>
      </w:tr>
      <w:tr w14:paraId="58E4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6" w:type="dxa"/>
            <w:noWrap w:val="0"/>
            <w:vAlign w:val="center"/>
          </w:tcPr>
          <w:p w14:paraId="7BE35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3</w:t>
            </w:r>
          </w:p>
        </w:tc>
        <w:tc>
          <w:tcPr>
            <w:tcW w:w="1745" w:type="dxa"/>
            <w:shd w:val="clear" w:color="auto" w:fill="auto"/>
            <w:noWrap w:val="0"/>
            <w:vAlign w:val="center"/>
          </w:tcPr>
          <w:p w14:paraId="52FAD3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稀土之星伊泰华府分园</w:t>
            </w:r>
          </w:p>
        </w:tc>
        <w:tc>
          <w:tcPr>
            <w:tcW w:w="1385" w:type="dxa"/>
            <w:shd w:val="clear" w:color="auto" w:fill="auto"/>
            <w:noWrap w:val="0"/>
            <w:vAlign w:val="center"/>
          </w:tcPr>
          <w:p w14:paraId="498058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公办</w:t>
            </w:r>
          </w:p>
        </w:tc>
        <w:tc>
          <w:tcPr>
            <w:tcW w:w="1096" w:type="dxa"/>
            <w:shd w:val="clear" w:color="auto" w:fill="auto"/>
            <w:noWrap w:val="0"/>
            <w:vAlign w:val="center"/>
          </w:tcPr>
          <w:p w14:paraId="3E1A01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65</w:t>
            </w:r>
          </w:p>
        </w:tc>
        <w:tc>
          <w:tcPr>
            <w:tcW w:w="1927" w:type="dxa"/>
            <w:shd w:val="clear" w:color="auto" w:fill="auto"/>
            <w:noWrap w:val="0"/>
            <w:vAlign w:val="center"/>
          </w:tcPr>
          <w:p w14:paraId="6CFDB3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保教费：370元/月</w:t>
            </w:r>
          </w:p>
          <w:p w14:paraId="6DF713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伙食费：18元/天</w:t>
            </w:r>
          </w:p>
        </w:tc>
        <w:tc>
          <w:tcPr>
            <w:tcW w:w="1984" w:type="dxa"/>
            <w:shd w:val="clear" w:color="auto" w:fill="auto"/>
            <w:noWrap w:val="0"/>
            <w:vAlign w:val="center"/>
          </w:tcPr>
          <w:p w14:paraId="772A96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15334729037</w:t>
            </w:r>
          </w:p>
        </w:tc>
      </w:tr>
      <w:tr w14:paraId="2F87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6" w:type="dxa"/>
            <w:noWrap w:val="0"/>
            <w:vAlign w:val="center"/>
          </w:tcPr>
          <w:p w14:paraId="2677FD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4</w:t>
            </w:r>
          </w:p>
        </w:tc>
        <w:tc>
          <w:tcPr>
            <w:tcW w:w="1745" w:type="dxa"/>
            <w:noWrap w:val="0"/>
            <w:vAlign w:val="center"/>
          </w:tcPr>
          <w:p w14:paraId="33A387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稀土之星春华分园</w:t>
            </w:r>
          </w:p>
        </w:tc>
        <w:tc>
          <w:tcPr>
            <w:tcW w:w="1385" w:type="dxa"/>
            <w:shd w:val="clear" w:color="auto" w:fill="auto"/>
            <w:noWrap w:val="0"/>
            <w:vAlign w:val="center"/>
          </w:tcPr>
          <w:p w14:paraId="0D3AFD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公办</w:t>
            </w:r>
          </w:p>
        </w:tc>
        <w:tc>
          <w:tcPr>
            <w:tcW w:w="1096" w:type="dxa"/>
            <w:noWrap w:val="0"/>
            <w:vAlign w:val="center"/>
          </w:tcPr>
          <w:p w14:paraId="77BB90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75</w:t>
            </w:r>
          </w:p>
        </w:tc>
        <w:tc>
          <w:tcPr>
            <w:tcW w:w="1927" w:type="dxa"/>
            <w:noWrap w:val="0"/>
            <w:vAlign w:val="center"/>
          </w:tcPr>
          <w:p w14:paraId="03A987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保教费：370元/月</w:t>
            </w:r>
          </w:p>
          <w:p w14:paraId="0D1F16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伙食费：18元/天</w:t>
            </w:r>
          </w:p>
        </w:tc>
        <w:tc>
          <w:tcPr>
            <w:tcW w:w="1984" w:type="dxa"/>
            <w:noWrap w:val="0"/>
            <w:vAlign w:val="center"/>
          </w:tcPr>
          <w:p w14:paraId="7069A0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15947183992</w:t>
            </w:r>
          </w:p>
        </w:tc>
      </w:tr>
      <w:tr w14:paraId="6A53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6" w:type="dxa"/>
            <w:noWrap w:val="0"/>
            <w:vAlign w:val="center"/>
          </w:tcPr>
          <w:p w14:paraId="0DBE86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5</w:t>
            </w:r>
          </w:p>
        </w:tc>
        <w:tc>
          <w:tcPr>
            <w:tcW w:w="1745" w:type="dxa"/>
            <w:shd w:val="clear" w:color="auto" w:fill="auto"/>
            <w:noWrap w:val="0"/>
            <w:vAlign w:val="center"/>
          </w:tcPr>
          <w:p w14:paraId="47C861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稀土之星正翔滨河分园</w:t>
            </w:r>
          </w:p>
        </w:tc>
        <w:tc>
          <w:tcPr>
            <w:tcW w:w="1385" w:type="dxa"/>
            <w:shd w:val="clear" w:color="auto" w:fill="auto"/>
            <w:noWrap w:val="0"/>
            <w:vAlign w:val="center"/>
          </w:tcPr>
          <w:p w14:paraId="12B7D6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公办</w:t>
            </w:r>
          </w:p>
        </w:tc>
        <w:tc>
          <w:tcPr>
            <w:tcW w:w="1096" w:type="dxa"/>
            <w:shd w:val="clear" w:color="auto" w:fill="auto"/>
            <w:noWrap w:val="0"/>
            <w:vAlign w:val="center"/>
          </w:tcPr>
          <w:p w14:paraId="5511D6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75</w:t>
            </w:r>
          </w:p>
        </w:tc>
        <w:tc>
          <w:tcPr>
            <w:tcW w:w="1927" w:type="dxa"/>
            <w:shd w:val="clear" w:color="auto" w:fill="auto"/>
            <w:noWrap w:val="0"/>
            <w:vAlign w:val="center"/>
          </w:tcPr>
          <w:p w14:paraId="099B01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保教费：370元/月</w:t>
            </w:r>
          </w:p>
          <w:p w14:paraId="0EA4A2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伙食费：18元/天</w:t>
            </w:r>
          </w:p>
        </w:tc>
        <w:tc>
          <w:tcPr>
            <w:tcW w:w="1984" w:type="dxa"/>
            <w:shd w:val="clear" w:color="auto" w:fill="auto"/>
            <w:noWrap w:val="0"/>
            <w:vAlign w:val="center"/>
          </w:tcPr>
          <w:p w14:paraId="08FFD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15049200937</w:t>
            </w:r>
          </w:p>
        </w:tc>
      </w:tr>
      <w:tr w14:paraId="5734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6" w:type="dxa"/>
            <w:noWrap w:val="0"/>
            <w:vAlign w:val="center"/>
          </w:tcPr>
          <w:p w14:paraId="1A3B17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6</w:t>
            </w:r>
          </w:p>
        </w:tc>
        <w:tc>
          <w:tcPr>
            <w:tcW w:w="1745" w:type="dxa"/>
            <w:shd w:val="clear" w:color="auto" w:fill="auto"/>
            <w:noWrap w:val="0"/>
            <w:vAlign w:val="center"/>
          </w:tcPr>
          <w:p w14:paraId="5D3301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万泉佳苑幼儿园</w:t>
            </w:r>
          </w:p>
        </w:tc>
        <w:tc>
          <w:tcPr>
            <w:tcW w:w="1385" w:type="dxa"/>
            <w:shd w:val="clear" w:color="auto" w:fill="auto"/>
            <w:noWrap w:val="0"/>
            <w:vAlign w:val="center"/>
          </w:tcPr>
          <w:p w14:paraId="355874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公办</w:t>
            </w:r>
          </w:p>
        </w:tc>
        <w:tc>
          <w:tcPr>
            <w:tcW w:w="1096" w:type="dxa"/>
            <w:shd w:val="clear" w:color="auto" w:fill="auto"/>
            <w:noWrap w:val="0"/>
            <w:vAlign w:val="center"/>
          </w:tcPr>
          <w:p w14:paraId="5C1C8C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50</w:t>
            </w:r>
          </w:p>
        </w:tc>
        <w:tc>
          <w:tcPr>
            <w:tcW w:w="1927" w:type="dxa"/>
            <w:shd w:val="clear" w:color="auto" w:fill="auto"/>
            <w:noWrap w:val="0"/>
            <w:vAlign w:val="center"/>
          </w:tcPr>
          <w:p w14:paraId="605422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保教费：550元/月</w:t>
            </w:r>
          </w:p>
          <w:p w14:paraId="1A2582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伙食费：18元/天</w:t>
            </w:r>
          </w:p>
        </w:tc>
        <w:tc>
          <w:tcPr>
            <w:tcW w:w="1984" w:type="dxa"/>
            <w:shd w:val="clear" w:color="auto" w:fill="auto"/>
            <w:noWrap w:val="0"/>
            <w:vAlign w:val="center"/>
          </w:tcPr>
          <w:p w14:paraId="3913EA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lang w:val="en-US" w:eastAsia="zh-CN"/>
              </w:rPr>
              <w:t>0472-</w:t>
            </w:r>
            <w:r>
              <w:rPr>
                <w:rFonts w:hint="eastAsia" w:ascii="仿宋_GB2312" w:hAnsi="仿宋_GB2312" w:eastAsia="仿宋_GB2312" w:cs="仿宋_GB2312"/>
                <w:color w:val="auto"/>
                <w:spacing w:val="-4"/>
                <w:sz w:val="21"/>
                <w:szCs w:val="21"/>
              </w:rPr>
              <w:t>7150493</w:t>
            </w:r>
          </w:p>
          <w:p w14:paraId="70D6D3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p>
        </w:tc>
      </w:tr>
      <w:tr w14:paraId="329C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6" w:type="dxa"/>
            <w:noWrap w:val="0"/>
            <w:vAlign w:val="center"/>
          </w:tcPr>
          <w:p w14:paraId="0547F1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7</w:t>
            </w:r>
          </w:p>
        </w:tc>
        <w:tc>
          <w:tcPr>
            <w:tcW w:w="1745" w:type="dxa"/>
            <w:shd w:val="clear" w:color="auto" w:fill="auto"/>
            <w:noWrap w:val="0"/>
            <w:vAlign w:val="center"/>
          </w:tcPr>
          <w:p w14:paraId="12ADDC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滨河风景幼儿园</w:t>
            </w:r>
          </w:p>
        </w:tc>
        <w:tc>
          <w:tcPr>
            <w:tcW w:w="1385" w:type="dxa"/>
            <w:shd w:val="clear" w:color="auto" w:fill="auto"/>
            <w:noWrap w:val="0"/>
            <w:vAlign w:val="center"/>
          </w:tcPr>
          <w:p w14:paraId="0481E7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公办</w:t>
            </w:r>
          </w:p>
        </w:tc>
        <w:tc>
          <w:tcPr>
            <w:tcW w:w="1096" w:type="dxa"/>
            <w:shd w:val="clear" w:color="auto" w:fill="auto"/>
            <w:noWrap w:val="0"/>
            <w:vAlign w:val="center"/>
          </w:tcPr>
          <w:p w14:paraId="4BCBC0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75</w:t>
            </w:r>
          </w:p>
        </w:tc>
        <w:tc>
          <w:tcPr>
            <w:tcW w:w="1927" w:type="dxa"/>
            <w:shd w:val="clear" w:color="auto" w:fill="auto"/>
            <w:noWrap w:val="0"/>
            <w:vAlign w:val="center"/>
          </w:tcPr>
          <w:p w14:paraId="05A883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保教费：370元/月</w:t>
            </w:r>
          </w:p>
          <w:p w14:paraId="0D400A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伙食费：18元/天</w:t>
            </w:r>
          </w:p>
        </w:tc>
        <w:tc>
          <w:tcPr>
            <w:tcW w:w="1984" w:type="dxa"/>
            <w:shd w:val="clear" w:color="auto" w:fill="auto"/>
            <w:noWrap w:val="0"/>
            <w:vAlign w:val="center"/>
          </w:tcPr>
          <w:p w14:paraId="584860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13084728201</w:t>
            </w:r>
          </w:p>
        </w:tc>
      </w:tr>
      <w:tr w14:paraId="50C8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6" w:type="dxa"/>
            <w:noWrap w:val="0"/>
            <w:vAlign w:val="center"/>
          </w:tcPr>
          <w:p w14:paraId="7BE3FB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8</w:t>
            </w:r>
          </w:p>
        </w:tc>
        <w:tc>
          <w:tcPr>
            <w:tcW w:w="1745" w:type="dxa"/>
            <w:shd w:val="clear" w:color="auto" w:fill="auto"/>
            <w:noWrap w:val="0"/>
            <w:vAlign w:val="center"/>
          </w:tcPr>
          <w:p w14:paraId="0A33D9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高新区第三幼儿园</w:t>
            </w:r>
          </w:p>
        </w:tc>
        <w:tc>
          <w:tcPr>
            <w:tcW w:w="1385" w:type="dxa"/>
            <w:shd w:val="clear" w:color="auto" w:fill="auto"/>
            <w:noWrap w:val="0"/>
            <w:vAlign w:val="center"/>
          </w:tcPr>
          <w:p w14:paraId="24EB4E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公办</w:t>
            </w:r>
          </w:p>
        </w:tc>
        <w:tc>
          <w:tcPr>
            <w:tcW w:w="1096" w:type="dxa"/>
            <w:shd w:val="clear" w:color="auto" w:fill="auto"/>
            <w:noWrap w:val="0"/>
            <w:vAlign w:val="center"/>
          </w:tcPr>
          <w:p w14:paraId="4CDA2C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50</w:t>
            </w:r>
          </w:p>
        </w:tc>
        <w:tc>
          <w:tcPr>
            <w:tcW w:w="1927" w:type="dxa"/>
            <w:shd w:val="clear" w:color="auto" w:fill="auto"/>
            <w:noWrap w:val="0"/>
            <w:vAlign w:val="center"/>
          </w:tcPr>
          <w:p w14:paraId="256C2B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保教费：460元/月</w:t>
            </w:r>
          </w:p>
          <w:p w14:paraId="252AF9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伙食费：18元/天</w:t>
            </w:r>
          </w:p>
        </w:tc>
        <w:tc>
          <w:tcPr>
            <w:tcW w:w="1984" w:type="dxa"/>
            <w:shd w:val="clear" w:color="auto" w:fill="auto"/>
            <w:noWrap w:val="0"/>
            <w:vAlign w:val="center"/>
          </w:tcPr>
          <w:p w14:paraId="7F05A3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0472-</w:t>
            </w:r>
            <w:r>
              <w:rPr>
                <w:rFonts w:hint="eastAsia" w:ascii="仿宋_GB2312" w:hAnsi="仿宋_GB2312" w:eastAsia="仿宋_GB2312" w:cs="仿宋_GB2312"/>
                <w:color w:val="auto"/>
                <w:spacing w:val="-4"/>
                <w:sz w:val="21"/>
                <w:szCs w:val="21"/>
              </w:rPr>
              <w:t>5889721</w:t>
            </w:r>
          </w:p>
        </w:tc>
      </w:tr>
      <w:tr w14:paraId="4985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66" w:type="dxa"/>
            <w:noWrap w:val="0"/>
            <w:vAlign w:val="center"/>
          </w:tcPr>
          <w:p w14:paraId="42C7D9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9</w:t>
            </w:r>
          </w:p>
        </w:tc>
        <w:tc>
          <w:tcPr>
            <w:tcW w:w="1745" w:type="dxa"/>
            <w:shd w:val="clear" w:color="auto" w:fill="auto"/>
            <w:noWrap w:val="0"/>
            <w:vAlign w:val="center"/>
          </w:tcPr>
          <w:p w14:paraId="624AB6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高新三幼景泰分园</w:t>
            </w:r>
          </w:p>
        </w:tc>
        <w:tc>
          <w:tcPr>
            <w:tcW w:w="1385" w:type="dxa"/>
            <w:shd w:val="clear" w:color="auto" w:fill="auto"/>
            <w:noWrap w:val="0"/>
            <w:vAlign w:val="center"/>
          </w:tcPr>
          <w:p w14:paraId="4AA499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公办</w:t>
            </w:r>
          </w:p>
        </w:tc>
        <w:tc>
          <w:tcPr>
            <w:tcW w:w="1096" w:type="dxa"/>
            <w:shd w:val="clear" w:color="auto" w:fill="auto"/>
            <w:noWrap w:val="0"/>
            <w:vAlign w:val="center"/>
          </w:tcPr>
          <w:p w14:paraId="14105F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25</w:t>
            </w:r>
          </w:p>
        </w:tc>
        <w:tc>
          <w:tcPr>
            <w:tcW w:w="1927" w:type="dxa"/>
            <w:shd w:val="clear" w:color="auto" w:fill="auto"/>
            <w:noWrap w:val="0"/>
            <w:vAlign w:val="center"/>
          </w:tcPr>
          <w:p w14:paraId="3E3A4E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保教费：370元/月</w:t>
            </w:r>
          </w:p>
          <w:p w14:paraId="114C4F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伙食费：18元/天</w:t>
            </w:r>
          </w:p>
        </w:tc>
        <w:tc>
          <w:tcPr>
            <w:tcW w:w="1984" w:type="dxa"/>
            <w:shd w:val="clear" w:color="auto" w:fill="auto"/>
            <w:noWrap w:val="0"/>
            <w:vAlign w:val="center"/>
          </w:tcPr>
          <w:p w14:paraId="47140C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0472-</w:t>
            </w:r>
            <w:r>
              <w:rPr>
                <w:rFonts w:hint="eastAsia" w:ascii="仿宋_GB2312" w:hAnsi="仿宋_GB2312" w:eastAsia="仿宋_GB2312" w:cs="仿宋_GB2312"/>
                <w:color w:val="auto"/>
                <w:spacing w:val="-4"/>
                <w:sz w:val="21"/>
                <w:szCs w:val="21"/>
              </w:rPr>
              <w:t>5889721</w:t>
            </w:r>
          </w:p>
        </w:tc>
      </w:tr>
    </w:tbl>
    <w:p w14:paraId="3A2EA4BD">
      <w:pPr>
        <w:keepNext w:val="0"/>
        <w:keepLines w:val="0"/>
        <w:pageBreakBefore w:val="0"/>
        <w:kinsoku/>
        <w:wordWrap/>
        <w:overflowPunct/>
        <w:topLinePunct w:val="0"/>
        <w:autoSpaceDE/>
        <w:autoSpaceDN/>
        <w:bidi w:val="0"/>
        <w:adjustRightInd/>
        <w:snapToGrid/>
        <w:spacing w:line="560" w:lineRule="exact"/>
        <w:jc w:val="left"/>
        <w:rPr>
          <w:rFonts w:hint="eastAsia"/>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C1DB">
    <w:pPr>
      <w:pStyle w:val="3"/>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E73B3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3FE73B3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Y2Y1ZWM1NjhkNTIxM2UyNDNkMDRjNTg1ZTgyNjcifQ=="/>
  </w:docVars>
  <w:rsids>
    <w:rsidRoot w:val="51E42B21"/>
    <w:rsid w:val="03727C6B"/>
    <w:rsid w:val="03734DA1"/>
    <w:rsid w:val="04117BDE"/>
    <w:rsid w:val="04164E05"/>
    <w:rsid w:val="04FD19B7"/>
    <w:rsid w:val="07B0770E"/>
    <w:rsid w:val="094B42CC"/>
    <w:rsid w:val="0C364685"/>
    <w:rsid w:val="11E64458"/>
    <w:rsid w:val="136C4F3B"/>
    <w:rsid w:val="148D6F30"/>
    <w:rsid w:val="14F74BCE"/>
    <w:rsid w:val="1A8C4AA7"/>
    <w:rsid w:val="1B271EEE"/>
    <w:rsid w:val="1FC86A8B"/>
    <w:rsid w:val="23D507D0"/>
    <w:rsid w:val="255319AC"/>
    <w:rsid w:val="26305329"/>
    <w:rsid w:val="265836C2"/>
    <w:rsid w:val="29BE2D80"/>
    <w:rsid w:val="2AAF5616"/>
    <w:rsid w:val="2AF02E8A"/>
    <w:rsid w:val="2F020920"/>
    <w:rsid w:val="2F135E53"/>
    <w:rsid w:val="2FA0636E"/>
    <w:rsid w:val="2FBF3666"/>
    <w:rsid w:val="30421397"/>
    <w:rsid w:val="401D2E8B"/>
    <w:rsid w:val="429A07C3"/>
    <w:rsid w:val="46815F0B"/>
    <w:rsid w:val="473867FC"/>
    <w:rsid w:val="47855EE6"/>
    <w:rsid w:val="47B377A4"/>
    <w:rsid w:val="47DE3FB6"/>
    <w:rsid w:val="49D438AE"/>
    <w:rsid w:val="4C404189"/>
    <w:rsid w:val="4FEF4284"/>
    <w:rsid w:val="51E42B21"/>
    <w:rsid w:val="51E7154B"/>
    <w:rsid w:val="5216600B"/>
    <w:rsid w:val="56A63783"/>
    <w:rsid w:val="57757D1E"/>
    <w:rsid w:val="57B36157"/>
    <w:rsid w:val="58505803"/>
    <w:rsid w:val="5A4532B2"/>
    <w:rsid w:val="5B417F1E"/>
    <w:rsid w:val="5C4C6D18"/>
    <w:rsid w:val="5D5E6B65"/>
    <w:rsid w:val="5F5521EA"/>
    <w:rsid w:val="60FD6695"/>
    <w:rsid w:val="624A76B8"/>
    <w:rsid w:val="63941604"/>
    <w:rsid w:val="66565B74"/>
    <w:rsid w:val="689618A9"/>
    <w:rsid w:val="69EE74C3"/>
    <w:rsid w:val="6D4964C8"/>
    <w:rsid w:val="6EF42AB9"/>
    <w:rsid w:val="707A560C"/>
    <w:rsid w:val="71C73668"/>
    <w:rsid w:val="74095A50"/>
    <w:rsid w:val="747D7EE4"/>
    <w:rsid w:val="77B45262"/>
    <w:rsid w:val="7A0D5743"/>
    <w:rsid w:val="7CCC6EDD"/>
    <w:rsid w:val="7CD4785E"/>
    <w:rsid w:val="7F253EEE"/>
    <w:rsid w:val="7FC56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styleId="10">
    <w:name w:val="Hyperlink"/>
    <w:basedOn w:val="8"/>
    <w:qFormat/>
    <w:uiPriority w:val="0"/>
    <w:rPr>
      <w:color w:val="0000FF"/>
      <w:u w:val="single"/>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3136</Words>
  <Characters>3426</Characters>
  <Lines>0</Lines>
  <Paragraphs>0</Paragraphs>
  <TotalTime>6</TotalTime>
  <ScaleCrop>false</ScaleCrop>
  <LinksUpToDate>false</LinksUpToDate>
  <CharactersWithSpaces>3430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2023-04-10T08:34:00Z</dcterms:created>
  <dc:creator>86155</dc:creator>
  <cp:lastModifiedBy>企业用户_208618055</cp:lastModifiedBy>
  <cp:lastPrinted>2026-04-12T07:41:00Z</cp:lastPrinted>
  <dcterms:modified xsi:type="dcterms:W3CDTF">2026-04-22T09:04:58Z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314BFFEDC53D430CB12641472B447D8B_13</vt:lpwstr>
  </property>
  <property fmtid="{D5CDD505-2E9C-101B-9397-08002B2CF9AE}" pid="4" name="KSOTemplateDocerSaveRecord">
    <vt:lpwstr>eyJoZGlkIjoiMTk4YmIyMGMwNzNhZmY5MGM2NzQwMGM4OGE4YTFkMWYiLCJ1c2VySWQiOiIxNTUwMTY5NDA4In0=</vt:lpwstr>
  </property>
</Properties>
</file>