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BA5B8">
      <w:pPr>
        <w:keepNext w:val="0"/>
        <w:keepLines w:val="0"/>
        <w:pageBreakBefore w:val="0"/>
        <w:wordWrap/>
        <w:overflowPunct/>
        <w:topLinePunct w:val="0"/>
        <w:bidi w:val="0"/>
        <w:adjustRightInd w:val="0"/>
        <w:snapToGrid w:val="0"/>
        <w:spacing w:before="76" w:line="560" w:lineRule="exact"/>
        <w:jc w:val="center"/>
        <w:outlineLvl w:val="0"/>
        <w:rPr>
          <w:rFonts w:hint="eastAsia" w:ascii="宋体" w:hAnsi="宋体" w:eastAsia="宋体" w:cs="宋体"/>
          <w:b/>
          <w:bCs/>
          <w:spacing w:val="0"/>
          <w:sz w:val="44"/>
          <w:szCs w:val="44"/>
          <w:shd w:val="clear" w:color="auto" w:fill="auto"/>
          <w:lang w:val="en-US" w:eastAsia="zh-CN"/>
        </w:rPr>
      </w:pPr>
    </w:p>
    <w:p w14:paraId="5176B08C">
      <w:pPr>
        <w:keepNext w:val="0"/>
        <w:keepLines w:val="0"/>
        <w:pageBreakBefore w:val="0"/>
        <w:wordWrap/>
        <w:overflowPunct/>
        <w:topLinePunct w:val="0"/>
        <w:bidi w:val="0"/>
        <w:adjustRightInd w:val="0"/>
        <w:snapToGrid w:val="0"/>
        <w:spacing w:before="76" w:line="560" w:lineRule="exact"/>
        <w:jc w:val="center"/>
        <w:outlineLvl w:val="0"/>
        <w:rPr>
          <w:rFonts w:hint="eastAsia" w:ascii="宋体" w:hAnsi="宋体" w:eastAsia="宋体" w:cs="宋体"/>
          <w:b/>
          <w:bCs/>
          <w:spacing w:val="0"/>
          <w:sz w:val="44"/>
          <w:szCs w:val="44"/>
          <w:shd w:val="clear" w:color="auto" w:fill="auto"/>
          <w:lang w:val="en-US" w:eastAsia="zh-CN"/>
        </w:rPr>
      </w:pPr>
    </w:p>
    <w:p w14:paraId="4DE29E64">
      <w:pPr>
        <w:keepNext w:val="0"/>
        <w:keepLines w:val="0"/>
        <w:pageBreakBefore w:val="0"/>
        <w:wordWrap/>
        <w:overflowPunct/>
        <w:topLinePunct w:val="0"/>
        <w:bidi w:val="0"/>
        <w:adjustRightInd w:val="0"/>
        <w:snapToGrid w:val="0"/>
        <w:spacing w:before="76" w:line="560" w:lineRule="exact"/>
        <w:jc w:val="center"/>
        <w:outlineLvl w:val="0"/>
        <w:rPr>
          <w:rFonts w:hint="eastAsia" w:ascii="宋体" w:hAnsi="宋体" w:eastAsia="宋体" w:cs="宋体"/>
          <w:b/>
          <w:bCs/>
          <w:spacing w:val="0"/>
          <w:sz w:val="44"/>
          <w:szCs w:val="44"/>
          <w:shd w:val="clear" w:color="auto" w:fill="auto"/>
          <w:lang w:val="en-US" w:eastAsia="zh-CN"/>
        </w:rPr>
      </w:pPr>
    </w:p>
    <w:p w14:paraId="2D700F94">
      <w:pPr>
        <w:keepNext w:val="0"/>
        <w:keepLines w:val="0"/>
        <w:pageBreakBefore w:val="0"/>
        <w:wordWrap/>
        <w:overflowPunct/>
        <w:topLinePunct w:val="0"/>
        <w:bidi w:val="0"/>
        <w:adjustRightInd w:val="0"/>
        <w:snapToGrid w:val="0"/>
        <w:spacing w:before="76" w:line="560" w:lineRule="exact"/>
        <w:jc w:val="center"/>
        <w:outlineLvl w:val="0"/>
        <w:rPr>
          <w:rFonts w:hint="eastAsia" w:ascii="宋体" w:hAnsi="宋体" w:eastAsia="宋体" w:cs="宋体"/>
          <w:b/>
          <w:bCs/>
          <w:spacing w:val="0"/>
          <w:sz w:val="44"/>
          <w:szCs w:val="44"/>
          <w:shd w:val="clear" w:color="auto" w:fill="auto"/>
        </w:rPr>
      </w:pPr>
      <w:r>
        <w:rPr>
          <w:rFonts w:hint="eastAsia" w:ascii="宋体" w:hAnsi="宋体" w:eastAsia="宋体" w:cs="宋体"/>
          <w:b/>
          <w:bCs/>
          <w:spacing w:val="0"/>
          <w:sz w:val="44"/>
          <w:szCs w:val="44"/>
          <w:shd w:val="clear" w:color="auto" w:fill="auto"/>
          <w:lang w:val="en-US" w:eastAsia="zh-CN"/>
        </w:rPr>
        <w:t>关于公开招募</w:t>
      </w:r>
      <w:bookmarkStart w:id="0" w:name="OLE_LINK3"/>
      <w:r>
        <w:rPr>
          <w:rFonts w:hint="eastAsia" w:ascii="宋体" w:hAnsi="宋体" w:eastAsia="宋体" w:cs="宋体"/>
          <w:b/>
          <w:bCs/>
          <w:spacing w:val="0"/>
          <w:sz w:val="44"/>
          <w:szCs w:val="44"/>
          <w:shd w:val="clear" w:color="auto" w:fill="auto"/>
          <w:lang w:val="en-US" w:eastAsia="zh-CN"/>
        </w:rPr>
        <w:t>高新区</w:t>
      </w:r>
      <w:r>
        <w:rPr>
          <w:rFonts w:hint="eastAsia" w:ascii="宋体" w:hAnsi="宋体" w:eastAsia="宋体" w:cs="宋体"/>
          <w:b/>
          <w:bCs/>
          <w:spacing w:val="0"/>
          <w:sz w:val="44"/>
          <w:szCs w:val="44"/>
          <w:shd w:val="clear" w:color="auto" w:fill="auto"/>
        </w:rPr>
        <w:t>消费品以旧</w:t>
      </w:r>
      <w:r>
        <w:rPr>
          <w:rFonts w:hint="eastAsia" w:ascii="宋体" w:hAnsi="宋体" w:eastAsia="宋体" w:cs="宋体"/>
          <w:b/>
          <w:bCs/>
          <w:spacing w:val="0"/>
          <w:sz w:val="44"/>
          <w:szCs w:val="44"/>
          <w:shd w:val="clear" w:color="auto" w:fill="auto"/>
          <w:lang w:eastAsia="zh-CN"/>
        </w:rPr>
        <w:t>换</w:t>
      </w:r>
      <w:r>
        <w:rPr>
          <w:rFonts w:hint="eastAsia" w:ascii="宋体" w:hAnsi="宋体" w:eastAsia="宋体" w:cs="宋体"/>
          <w:b/>
          <w:bCs/>
          <w:spacing w:val="0"/>
          <w:sz w:val="44"/>
          <w:szCs w:val="44"/>
          <w:shd w:val="clear" w:color="auto" w:fill="auto"/>
        </w:rPr>
        <w:t>新居家适老化</w:t>
      </w:r>
    </w:p>
    <w:p w14:paraId="7091D599">
      <w:pPr>
        <w:keepNext w:val="0"/>
        <w:keepLines w:val="0"/>
        <w:pageBreakBefore w:val="0"/>
        <w:wordWrap/>
        <w:overflowPunct/>
        <w:topLinePunct w:val="0"/>
        <w:bidi w:val="0"/>
        <w:adjustRightInd w:val="0"/>
        <w:snapToGrid w:val="0"/>
        <w:spacing w:before="76" w:line="560" w:lineRule="exact"/>
        <w:jc w:val="center"/>
        <w:outlineLvl w:val="0"/>
        <w:rPr>
          <w:rFonts w:hint="eastAsia" w:ascii="宋体" w:hAnsi="宋体" w:eastAsia="宋体" w:cs="宋体"/>
          <w:b/>
          <w:bCs/>
          <w:spacing w:val="0"/>
          <w:sz w:val="44"/>
          <w:szCs w:val="44"/>
          <w:shd w:val="clear" w:color="auto" w:fill="auto"/>
          <w:lang w:val="en-US" w:eastAsia="zh-CN"/>
        </w:rPr>
      </w:pPr>
      <w:r>
        <w:rPr>
          <w:rFonts w:hint="eastAsia" w:ascii="宋体" w:hAnsi="宋体" w:eastAsia="宋体" w:cs="宋体"/>
          <w:b/>
          <w:bCs/>
          <w:spacing w:val="0"/>
          <w:sz w:val="44"/>
          <w:szCs w:val="44"/>
          <w:shd w:val="clear" w:color="auto" w:fill="auto"/>
          <w:lang w:eastAsia="zh-CN"/>
        </w:rPr>
        <w:t>改造</w:t>
      </w:r>
      <w:bookmarkEnd w:id="0"/>
      <w:r>
        <w:rPr>
          <w:rFonts w:hint="eastAsia" w:ascii="宋体" w:hAnsi="宋体" w:eastAsia="宋体" w:cs="宋体"/>
          <w:b/>
          <w:bCs/>
          <w:spacing w:val="0"/>
          <w:sz w:val="44"/>
          <w:szCs w:val="44"/>
          <w:shd w:val="clear" w:color="auto" w:fill="auto"/>
          <w:lang w:val="en-US" w:eastAsia="zh-CN"/>
        </w:rPr>
        <w:t>服务单位的通知</w:t>
      </w:r>
    </w:p>
    <w:p w14:paraId="360D0582">
      <w:pPr>
        <w:keepNext w:val="0"/>
        <w:keepLines w:val="0"/>
        <w:pageBreakBefore w:val="0"/>
        <w:widowControl/>
        <w:kinsoku w:val="0"/>
        <w:wordWrap/>
        <w:overflowPunct/>
        <w:topLinePunct w:val="0"/>
        <w:autoSpaceDE w:val="0"/>
        <w:autoSpaceDN w:val="0"/>
        <w:bidi w:val="0"/>
        <w:adjustRightInd w:val="0"/>
        <w:snapToGrid w:val="0"/>
        <w:spacing w:before="107" w:line="560" w:lineRule="exact"/>
        <w:ind w:left="64" w:right="288" w:firstLine="659"/>
        <w:textAlignment w:val="baseline"/>
        <w:rPr>
          <w:rFonts w:hint="eastAsia" w:ascii="宋体" w:hAnsi="宋体" w:eastAsia="宋体" w:cs="宋体"/>
          <w:b/>
          <w:bCs/>
          <w:spacing w:val="-14"/>
          <w:sz w:val="44"/>
          <w:szCs w:val="44"/>
        </w:rPr>
      </w:pPr>
    </w:p>
    <w:p w14:paraId="28960A5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为贯彻落实积极应对人口老龄化国家战略，满足老年人多元化的居家养老需求，持续推动居家社区养老服务发展，根据</w:t>
      </w:r>
      <w:r>
        <w:rPr>
          <w:rFonts w:hint="eastAsia" w:ascii="仿宋" w:hAnsi="仿宋" w:eastAsia="仿宋" w:cs="仿宋"/>
          <w:sz w:val="32"/>
          <w:szCs w:val="32"/>
          <w:lang w:eastAsia="zh-CN"/>
        </w:rPr>
        <w:t>《包头市消费品以旧换新居家适老化改造实施方案》的文件要求</w:t>
      </w:r>
      <w:r>
        <w:rPr>
          <w:rFonts w:hint="eastAsia" w:ascii="仿宋" w:hAnsi="仿宋" w:eastAsia="仿宋" w:cs="仿宋"/>
          <w:sz w:val="32"/>
          <w:szCs w:val="32"/>
        </w:rPr>
        <w:t>，</w:t>
      </w:r>
      <w:r>
        <w:rPr>
          <w:rFonts w:hint="eastAsia" w:ascii="仿宋" w:hAnsi="仿宋" w:eastAsia="仿宋" w:cs="仿宋"/>
          <w:sz w:val="32"/>
          <w:szCs w:val="32"/>
          <w:lang w:val="en-US" w:eastAsia="zh-CN"/>
        </w:rPr>
        <w:t>现面向社会公开招募</w:t>
      </w:r>
      <w:r>
        <w:rPr>
          <w:rFonts w:hint="eastAsia" w:ascii="仿宋" w:hAnsi="仿宋" w:eastAsia="仿宋" w:cs="仿宋"/>
          <w:sz w:val="32"/>
          <w:szCs w:val="32"/>
          <w:lang w:eastAsia="zh-CN"/>
        </w:rPr>
        <w:t>高新区</w:t>
      </w:r>
      <w:r>
        <w:rPr>
          <w:rFonts w:hint="eastAsia" w:ascii="仿宋" w:hAnsi="仿宋" w:eastAsia="仿宋" w:cs="仿宋"/>
          <w:sz w:val="32"/>
          <w:szCs w:val="32"/>
        </w:rPr>
        <w:t>推动消费品以旧换新购置居家适老化改造</w:t>
      </w:r>
      <w:r>
        <w:rPr>
          <w:rFonts w:hint="eastAsia" w:ascii="仿宋" w:hAnsi="仿宋" w:eastAsia="仿宋" w:cs="仿宋"/>
          <w:sz w:val="32"/>
          <w:szCs w:val="32"/>
          <w:lang w:val="en-US" w:eastAsia="zh-CN"/>
        </w:rPr>
        <w:t>服务单位。现将有关事项通知如下：</w:t>
      </w:r>
    </w:p>
    <w:p w14:paraId="0214036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一、目标任务：</w:t>
      </w:r>
    </w:p>
    <w:p w14:paraId="4AB0D21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围绕“如厕洗澡安全、室内行走便利、居家环境改善智能监测跟进、辅助器具适配”等五个方面功能，为居住在包头稀土高新区的老年人家庭购置居家适老化改造所用物品和材料。</w:t>
      </w:r>
    </w:p>
    <w:p w14:paraId="3EB1062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二、补贴原则：</w:t>
      </w:r>
    </w:p>
    <w:p w14:paraId="0FE9C66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(一)一户一补。以老年人家庭为单位，每户只能申报一次。由享受补贴的房屋所在地旗县区级民政部门受理申报、统计和补贴。</w:t>
      </w:r>
    </w:p>
    <w:p w14:paraId="423081C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(二)先到先得。由老年人家庭自主申请并负责质量控制，根据申领先后顺序进行补贴，至补贴资金用完为止。</w:t>
      </w:r>
    </w:p>
    <w:p w14:paraId="4C4E09F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(三)基本为先。尊重老年人实际需求，应首先解决老年人如厕洗澡、行走等方面安全，在此基础上再为老年人提供其他类适老产品。</w:t>
      </w:r>
    </w:p>
    <w:p w14:paraId="562C130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三、补贴标准：</w:t>
      </w:r>
    </w:p>
    <w:p w14:paraId="03BF7A0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散供养特困人员、城乡低保、低保边缘家庭成员等低收入人口中的老年人和计划生育特殊家庭及其他困难老年人家庭，按照每户不超过3000元的标准补贴。超出3000元部分由老年人家庭自行负担，实际费用低于3000元的据实给予补贴。</w:t>
      </w:r>
    </w:p>
    <w:p w14:paraId="48CA3EA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2.60-79 周岁的老年人，每户按照实际费用的70%给予补贴，80周岁(含)以上的老年人，每户按照实际费用的90%给予补贴。每户补贴总金额最高不超过3000元。</w:t>
      </w:r>
    </w:p>
    <w:p w14:paraId="39A5345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3.同一房屋不可以同时享受购置居家适老化改造所用物品材料和其他以旧换新改造装修类补贴，消费者可从高选择。同一房屋享受过政府其他类型改造补贴的，不再给予相关补贴。</w:t>
      </w:r>
    </w:p>
    <w:p w14:paraId="4923AE7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四、补贴内容：</w:t>
      </w:r>
    </w:p>
    <w:p w14:paraId="10C44F1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聚焦老年人安全、健康等功能性需求，选择适配性产品，组成不同场景居家环境的产品服务包，包括地面、墙体、居室、厨房、卫生间等施工改造服务，按照《老年人居家环境适老化改造服务机构基本规范》《老年人居家环境适老化改造通用要求》《居家与养老机构适老产品配置要求》，围绕老年用品配置、施工改造、设施配备等方面，结合实际，设立《老年人居家适老化改造项目和老年用品配置推荐清单》(附件1)。</w:t>
      </w:r>
    </w:p>
    <w:p w14:paraId="7AFFF12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单所列项目分为基础类和可选类，基础类项目是政府对此次老年人家庭予以补助支持的居家适老化改造所用物品和材料，是购置的基本内容;可选类项目是根据老年人家庭意愿，供自主付费购买的适老化改造项目和老年用品。高新区民政部门根据以旧换新居家适老化改造所用物品和材料购置工作进展情况，结合地区实际，调整不超过5项可选类项目为基础类项目，纳入政府补贴范围。</w:t>
      </w:r>
    </w:p>
    <w:p w14:paraId="4B16D07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补贴范围包括实施居家适老化改造项目所需改造类物品和材料、其他类物品和材料。每户购置目录内的改造类物品和材料，不低于购置总金额的30%，没达到标准的不予补贴。</w:t>
      </w:r>
    </w:p>
    <w:p w14:paraId="1D3F9D0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五、工作要求：</w:t>
      </w:r>
    </w:p>
    <w:p w14:paraId="092C2CF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结合实际开展。根据老年人家庭实际情况，合理确定改造方式，扩展改造内容，公布适老化改造产品企业，完善“三表二单”(申请表、评估表、改造前后对比表、验收单、改造项目和用品配置推荐清单)登记备查制度，优化补贴申报流程，编制操作手册。鼓励具备装修辅助器具适配等相关专业资质和经验的企业参与，为老年人提供更优质服务。</w:t>
      </w:r>
    </w:p>
    <w:p w14:paraId="1691B51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明确职责分工。民政局、财政局等部门按职责对购置工作进行指导、监督和管理，并做好各项工作的衔接。民政局定期评估政策执行成效，并责补贴资金审核和监督管理，每周发放一次补贴资金，每日汇总补贴资金发放情况，加强补贴资金完成率管控。区财政部门负责对补贴资金进行拨付管理。补贴资金实行预拨付的机制。</w:t>
      </w:r>
    </w:p>
    <w:p w14:paraId="2CAA85E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绩效监管。各地应加强对适老化改造产品企业的监管，严防价格虚高，保障物品质量，切实维护老年人合法权益。民政部门要加强对补贴资金使用的监管核查，设置举报电话，必要时可委托第三方机构同步进行监管。补贴资金使用管理接受审计、纪检监察、财政等部门的监督检查。一旦发现有虚假交易、骗取补贴资金等违法违纪行为，应按规定严肃处理，收回补贴，涉嫌违法犯罪的移送司法机关依法查处。</w:t>
      </w:r>
    </w:p>
    <w:p w14:paraId="20DD07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4.加强宣传引导。各地及相关部门要切实提高政治站位充分认识消费品以旧换新工作的重要性和必要性。要通过政府网站、政务新媒体和线下渠道发布相关信息加强宣传发动，强化政策解读，回应社会关切。</w:t>
      </w:r>
    </w:p>
    <w:p w14:paraId="6C8D895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六、项目名称：高新区消费品以旧换新居家适老化改造项目</w:t>
      </w:r>
    </w:p>
    <w:p w14:paraId="11D8F3A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七、项目计划投资额：20万元（根据老人实际需求情况据实结算）</w:t>
      </w:r>
    </w:p>
    <w:p w14:paraId="3846DF8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八、服务时间：合同签订之日起至2024年12月31日</w:t>
      </w:r>
    </w:p>
    <w:p w14:paraId="423600B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九、服务商需求：1家</w:t>
      </w:r>
    </w:p>
    <w:p w14:paraId="0B2F359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十、服务商招募范围：</w:t>
      </w:r>
    </w:p>
    <w:p w14:paraId="72DDA1D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具备适老化改造相关经验的企业、社会组织等。</w:t>
      </w:r>
    </w:p>
    <w:p w14:paraId="58A4CA5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十一、服务商报名条件：</w:t>
      </w:r>
    </w:p>
    <w:p w14:paraId="6DB3EDF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1.服务商具有独立承担民事责任的能力，且有能力独立承担本项目的实施任务； </w:t>
      </w:r>
    </w:p>
    <w:p w14:paraId="3D62C08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2.服务商须具备适老化改造相关经验；</w:t>
      </w:r>
    </w:p>
    <w:p w14:paraId="09C9968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3.服务商在信用中国网(http://www.creditchina.gov.cn)未被列入失信被执行人、重大税收违法失信主体、政府采购严重违法失信行为记录名单；</w:t>
      </w:r>
    </w:p>
    <w:p w14:paraId="78F72C8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4.在“国家企业信用信息公示系统”网（http://www.gsxt.gov.cn/index.html）未被列入经营异常名录信息及严重违法失信企业名单；</w:t>
      </w:r>
    </w:p>
    <w:p w14:paraId="191BE6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5.单位负责人为同一人或者存在直接控股、管理关系的不同供应商，不得参加同一合同项下的采购活动；</w:t>
      </w:r>
    </w:p>
    <w:p w14:paraId="7FA733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6.本项目不接受联合体投标。</w:t>
      </w:r>
    </w:p>
    <w:p w14:paraId="5DB7B80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十二、报名准备材料：</w:t>
      </w:r>
    </w:p>
    <w:p w14:paraId="1CAA122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1.企业或社会组织营业执照</w:t>
      </w:r>
    </w:p>
    <w:p w14:paraId="755D40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2.服务商提供 2022年至今适老化改造相关业绩一份（合同或中标通知书，需体现服务明细）。</w:t>
      </w:r>
    </w:p>
    <w:p w14:paraId="2C3E49E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3.服务商在信用中国网(http://www.creditchina.gov.cn)未被列入失信被执行人、重大税收违法失信主体、政府采购严重违法失信行为记录名单截图；   </w:t>
      </w:r>
    </w:p>
    <w:p w14:paraId="5400E52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4.在“国家企业信用信息公示系统”网（http://www.gsxt.gov.cn/index.html）未被列入经营异常名录信息及严重违法失信企业名单截图（社会组织可不提供此项）；</w:t>
      </w:r>
    </w:p>
    <w:p w14:paraId="18F68C5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 报名信息：包括但不限于企业名称、企业联系人、电话、邮箱等内容（A4纸打印，格式自拟）。 </w:t>
      </w:r>
    </w:p>
    <w:p w14:paraId="7CF03B7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6.授权委托书（需包含法人和授权委托人身份证明）</w:t>
      </w:r>
    </w:p>
    <w:p w14:paraId="5843A7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十三、报名时间：2024年11月1日-2024年11月4日 上午9:00-11:00 下午15:00-17:00</w:t>
      </w:r>
    </w:p>
    <w:p w14:paraId="3655205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十四、报名材料递交地址：将报名材料加盖单位公章后扫描成 PDF 格式文件，发送至指定邮箱 915263846@qq.com ，并在邮件主题中注明“适老化改造服务单位报名”。同时，将纸质报名材料在11月5日下午17:00点前报送至高新区社会事务局办公室（211室）。</w:t>
      </w:r>
    </w:p>
    <w:p w14:paraId="0338829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十五、评审流程：</w:t>
      </w:r>
    </w:p>
    <w:p w14:paraId="0A8C13C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1.报名资格审查：区社会事务局于2024年11月5日对报名单位的资格、业绩等进行审查，确定符合条件的入围单位。</w:t>
      </w:r>
    </w:p>
    <w:p w14:paraId="0C9C9FC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2.详细综合评审：区社会事务局2024年11月6日下午15:00组织相关人员对入围单位的服务方案、报价、业绩等进行综合评审，确定中选单位（具体评审内容详见附件2，具体相应格式文件详见附件3）。</w:t>
      </w:r>
    </w:p>
    <w:p w14:paraId="46E06F6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十六、公示与签约：</w:t>
      </w:r>
    </w:p>
    <w:p w14:paraId="28AFE81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1.公示：将中选单位在区社会事务局官方网站进行公示，公示期为1天。</w:t>
      </w:r>
    </w:p>
    <w:p w14:paraId="4A95F23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2.签约：公示无异议后，区社会事务局与中选单位签订服务合同，并完全按照此文件内容及上级相关部门指导文件要求内容严格执行，具体扩宽合同中约定，如有违约，甲方有权终止服务合同。</w:t>
      </w:r>
    </w:p>
    <w:p w14:paraId="07EC0B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十七、联系方式：0472-7107009；联系人：王永飞</w:t>
      </w:r>
    </w:p>
    <w:p w14:paraId="7AC4B52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right="288" w:rightChars="0" w:firstLine="640" w:firstLineChars="200"/>
        <w:jc w:val="both"/>
        <w:textAlignment w:val="baseline"/>
        <w:rPr>
          <w:rFonts w:hint="eastAsia" w:ascii="仿宋" w:hAnsi="仿宋" w:eastAsia="仿宋" w:cs="仿宋"/>
          <w:b w:val="0"/>
          <w:bCs w:val="0"/>
          <w:spacing w:val="-11"/>
          <w:w w:val="95"/>
          <w:sz w:val="32"/>
          <w:szCs w:val="32"/>
          <w:lang w:val="en-US" w:eastAsia="zh-CN"/>
        </w:rPr>
      </w:pPr>
      <w:r>
        <w:rPr>
          <w:rFonts w:hint="eastAsia" w:ascii="仿宋" w:hAnsi="仿宋" w:eastAsia="仿宋" w:cs="仿宋"/>
          <w:sz w:val="32"/>
          <w:szCs w:val="32"/>
          <w:lang w:val="en-US" w:eastAsia="zh-CN"/>
        </w:rPr>
        <w:t>附件1：</w:t>
      </w:r>
      <w:r>
        <w:rPr>
          <w:rFonts w:hint="eastAsia" w:ascii="仿宋" w:hAnsi="仿宋" w:eastAsia="仿宋" w:cs="仿宋"/>
          <w:b w:val="0"/>
          <w:bCs w:val="0"/>
          <w:spacing w:val="-11"/>
          <w:w w:val="95"/>
          <w:sz w:val="32"/>
          <w:szCs w:val="32"/>
          <w:lang w:val="en-US" w:eastAsia="zh-CN"/>
        </w:rPr>
        <w:t>老年人居家适老化改造项目和老年用品配置推荐清单</w:t>
      </w:r>
    </w:p>
    <w:p w14:paraId="1AEFDBD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right="288" w:rightChars="0" w:firstLine="588" w:firstLineChars="200"/>
        <w:jc w:val="both"/>
        <w:textAlignment w:val="baseline"/>
        <w:rPr>
          <w:rFonts w:hint="eastAsia" w:ascii="仿宋" w:hAnsi="仿宋" w:eastAsia="仿宋" w:cs="仿宋"/>
          <w:b w:val="0"/>
          <w:bCs w:val="0"/>
          <w:spacing w:val="-13"/>
          <w:sz w:val="32"/>
          <w:szCs w:val="32"/>
          <w:lang w:val="en-US" w:eastAsia="zh-CN"/>
        </w:rPr>
      </w:pPr>
      <w:r>
        <w:rPr>
          <w:rFonts w:hint="eastAsia" w:ascii="仿宋" w:hAnsi="仿宋" w:eastAsia="仿宋" w:cs="仿宋"/>
          <w:b w:val="0"/>
          <w:bCs w:val="0"/>
          <w:spacing w:val="-13"/>
          <w:sz w:val="32"/>
          <w:szCs w:val="32"/>
          <w:lang w:val="en-US" w:eastAsia="zh-CN"/>
        </w:rPr>
        <w:t>附件2：详细综合评审细则</w:t>
      </w:r>
    </w:p>
    <w:p w14:paraId="109F3F5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right="288" w:rightChars="0" w:firstLine="588" w:firstLineChars="200"/>
        <w:jc w:val="both"/>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pacing w:val="-13"/>
          <w:sz w:val="32"/>
          <w:szCs w:val="32"/>
          <w:lang w:val="en-US" w:eastAsia="zh-CN"/>
        </w:rPr>
        <w:t>附件3：高新区消费品以旧换新居家适老化改造项目响应文件</w:t>
      </w:r>
    </w:p>
    <w:p w14:paraId="2FF20E79">
      <w:pPr>
        <w:pStyle w:val="2"/>
        <w:rPr>
          <w:rFonts w:hint="eastAsia"/>
          <w:lang w:val="en-US" w:eastAsia="zh-CN"/>
        </w:rPr>
      </w:pPr>
    </w:p>
    <w:p w14:paraId="740D2FB0">
      <w:pPr>
        <w:pStyle w:val="3"/>
        <w:rPr>
          <w:rFonts w:hint="eastAsia"/>
          <w:lang w:val="en-US" w:eastAsia="zh-CN"/>
        </w:rPr>
      </w:pPr>
    </w:p>
    <w:p w14:paraId="09BC97B4">
      <w:pPr>
        <w:pStyle w:val="2"/>
        <w:rPr>
          <w:rFonts w:hint="default" w:eastAsia="仿宋"/>
          <w:lang w:val="en-US" w:eastAsia="zh-CN"/>
        </w:rPr>
      </w:pPr>
    </w:p>
    <w:p w14:paraId="09F85D5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bookmarkStart w:id="1" w:name="OLE_LINK1"/>
    </w:p>
    <w:bookmarkEnd w:id="1"/>
    <w:p w14:paraId="0B1089F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p>
    <w:p w14:paraId="0F8023B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p>
    <w:p w14:paraId="37C9E059">
      <w:pPr>
        <w:pStyle w:val="2"/>
        <w:rPr>
          <w:rFonts w:hint="eastAsia" w:ascii="仿宋" w:hAnsi="仿宋" w:eastAsia="仿宋" w:cs="仿宋"/>
          <w:sz w:val="32"/>
          <w:szCs w:val="32"/>
          <w:lang w:val="en-US" w:eastAsia="zh-CN"/>
        </w:rPr>
      </w:pPr>
    </w:p>
    <w:p w14:paraId="5AF57859">
      <w:pPr>
        <w:pStyle w:val="3"/>
        <w:rPr>
          <w:rFonts w:hint="eastAsia" w:ascii="仿宋" w:hAnsi="仿宋" w:eastAsia="仿宋" w:cs="仿宋"/>
          <w:sz w:val="32"/>
          <w:szCs w:val="32"/>
          <w:lang w:val="en-US" w:eastAsia="zh-CN"/>
        </w:rPr>
      </w:pPr>
    </w:p>
    <w:p w14:paraId="1A195A2C">
      <w:pPr>
        <w:pStyle w:val="3"/>
        <w:rPr>
          <w:rFonts w:hint="eastAsia" w:ascii="仿宋" w:hAnsi="仿宋" w:eastAsia="仿宋" w:cs="仿宋"/>
          <w:sz w:val="32"/>
          <w:szCs w:val="32"/>
          <w:lang w:val="en-US" w:eastAsia="zh-CN"/>
        </w:rPr>
      </w:pPr>
    </w:p>
    <w:p w14:paraId="4957D544">
      <w:pPr>
        <w:pStyle w:val="3"/>
        <w:rPr>
          <w:rFonts w:hint="eastAsia" w:ascii="仿宋" w:hAnsi="仿宋" w:eastAsia="仿宋" w:cs="仿宋"/>
          <w:sz w:val="32"/>
          <w:szCs w:val="32"/>
          <w:lang w:val="en-US" w:eastAsia="zh-CN"/>
        </w:rPr>
      </w:pPr>
    </w:p>
    <w:p w14:paraId="07D7C431">
      <w:pPr>
        <w:pStyle w:val="3"/>
        <w:rPr>
          <w:rFonts w:hint="eastAsia" w:ascii="仿宋" w:hAnsi="仿宋" w:eastAsia="仿宋" w:cs="仿宋"/>
          <w:sz w:val="32"/>
          <w:szCs w:val="32"/>
          <w:lang w:val="en-US" w:eastAsia="zh-CN"/>
        </w:rPr>
      </w:pPr>
    </w:p>
    <w:p w14:paraId="6834DCDD">
      <w:pPr>
        <w:pStyle w:val="3"/>
        <w:rPr>
          <w:rFonts w:hint="eastAsia" w:ascii="仿宋" w:hAnsi="仿宋" w:eastAsia="仿宋" w:cs="仿宋"/>
          <w:sz w:val="32"/>
          <w:szCs w:val="32"/>
          <w:lang w:val="en-US" w:eastAsia="zh-CN"/>
        </w:rPr>
      </w:pPr>
    </w:p>
    <w:p w14:paraId="452B006F">
      <w:pPr>
        <w:pStyle w:val="3"/>
        <w:rPr>
          <w:rFonts w:hint="eastAsia" w:ascii="仿宋" w:hAnsi="仿宋" w:eastAsia="仿宋" w:cs="仿宋"/>
          <w:sz w:val="32"/>
          <w:szCs w:val="32"/>
          <w:lang w:val="en-US" w:eastAsia="zh-CN"/>
        </w:rPr>
      </w:pPr>
    </w:p>
    <w:p w14:paraId="295608BA">
      <w:pPr>
        <w:pStyle w:val="3"/>
        <w:rPr>
          <w:rFonts w:hint="eastAsia" w:ascii="仿宋" w:hAnsi="仿宋" w:eastAsia="仿宋" w:cs="仿宋"/>
          <w:sz w:val="32"/>
          <w:szCs w:val="32"/>
          <w:lang w:val="en-US" w:eastAsia="zh-CN"/>
        </w:rPr>
      </w:pPr>
      <w:bookmarkStart w:id="48" w:name="_GoBack"/>
      <w:bookmarkEnd w:id="48"/>
    </w:p>
    <w:p w14:paraId="3961523A">
      <w:pPr>
        <w:pStyle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object>
          <v:shape id="_x0000_i1025" o:spt="75" type="#_x0000_t75" style="height:687.75pt;width:498pt;" o:ole="t" filled="f" o:preferrelative="t" stroked="f" coordsize="21600,21600">
            <v:path/>
            <v:fill on="f" focussize="0,0"/>
            <v:stroke on="f"/>
            <v:imagedata r:id="rId10" o:title=""/>
            <o:lock v:ext="edit" aspectratio="t"/>
            <w10:wrap type="none"/>
            <w10:anchorlock/>
          </v:shape>
          <o:OLEObject Type="Embed" ProgID="Word.Document.12" ShapeID="_x0000_i1025" DrawAspect="Content" ObjectID="_1468075725" r:id="rId9">
            <o:LockedField>false</o:LockedField>
          </o:OLEObject>
        </w:object>
      </w:r>
      <w:r>
        <w:rPr>
          <w:rFonts w:hint="eastAsia" w:ascii="仿宋" w:hAnsi="仿宋" w:eastAsia="仿宋" w:cs="仿宋"/>
          <w:sz w:val="32"/>
          <w:szCs w:val="32"/>
          <w:lang w:val="en-US" w:eastAsia="zh-CN"/>
        </w:rPr>
        <w:object>
          <v:shape id="_x0000_i1026" o:spt="75" type="#_x0000_t75" style="height:669.75pt;width:416.25pt;" o:ole="t" filled="f" o:preferrelative="t" stroked="f" coordsize="21600,21600">
            <v:path/>
            <v:fill on="f" focussize="0,0"/>
            <v:stroke on="f"/>
            <v:imagedata r:id="rId12" o:title=""/>
            <o:lock v:ext="edit" aspectratio="t"/>
            <w10:wrap type="none"/>
            <w10:anchorlock/>
          </v:shape>
          <o:OLEObject Type="Embed" ProgID="Word.Document.12" ShapeID="_x0000_i1026" DrawAspect="Content" ObjectID="_1468075726" r:id="rId11">
            <o:LockedField>false</o:LockedField>
          </o:OLEObject>
        </w:object>
      </w:r>
    </w:p>
    <w:p w14:paraId="69CEC326">
      <w:pPr>
        <w:pStyle w:val="3"/>
        <w:rPr>
          <w:rFonts w:hint="eastAsia" w:ascii="仿宋" w:hAnsi="仿宋" w:eastAsia="仿宋" w:cs="仿宋"/>
          <w:sz w:val="32"/>
          <w:szCs w:val="32"/>
          <w:lang w:val="en-US" w:eastAsia="zh-CN"/>
        </w:rPr>
      </w:pPr>
    </w:p>
    <w:p w14:paraId="3278AD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textAlignment w:val="baseline"/>
        <w:rPr>
          <w:rFonts w:hint="eastAsia" w:ascii="宋体" w:hAnsi="宋体" w:eastAsia="宋体" w:cs="宋体"/>
          <w:spacing w:val="-13"/>
          <w:sz w:val="32"/>
          <w:szCs w:val="32"/>
          <w:lang w:val="en-US" w:eastAsia="zh-CN"/>
        </w:rPr>
      </w:pPr>
      <w:r>
        <w:rPr>
          <w:rFonts w:hint="eastAsia" w:ascii="黑体" w:hAnsi="黑体" w:eastAsia="黑体" w:cs="黑体"/>
          <w:b w:val="0"/>
          <w:bCs w:val="0"/>
          <w:spacing w:val="-13"/>
          <w:sz w:val="32"/>
          <w:szCs w:val="32"/>
          <w:lang w:val="en-US" w:eastAsia="zh-CN"/>
        </w:rPr>
        <w:t>附件3</w:t>
      </w:r>
      <w:r>
        <w:rPr>
          <w:rFonts w:hint="eastAsia" w:ascii="宋体" w:hAnsi="宋体" w:eastAsia="宋体" w:cs="宋体"/>
          <w:b/>
          <w:bCs/>
          <w:spacing w:val="-13"/>
          <w:sz w:val="32"/>
          <w:szCs w:val="32"/>
          <w:lang w:val="en-US" w:eastAsia="zh-CN"/>
        </w:rPr>
        <w:t xml:space="preserve"> </w:t>
      </w:r>
    </w:p>
    <w:p w14:paraId="04E411E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textAlignment w:val="baseline"/>
        <w:rPr>
          <w:rFonts w:hint="eastAsia" w:ascii="宋体" w:hAnsi="宋体" w:eastAsia="宋体" w:cs="宋体"/>
          <w:spacing w:val="-13"/>
          <w:sz w:val="48"/>
          <w:szCs w:val="48"/>
          <w:lang w:val="en-US" w:eastAsia="zh-CN"/>
        </w:rPr>
      </w:pPr>
    </w:p>
    <w:p w14:paraId="7740DB2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textAlignment w:val="baseline"/>
        <w:rPr>
          <w:rFonts w:hint="eastAsia" w:ascii="宋体" w:hAnsi="宋体" w:eastAsia="宋体" w:cs="宋体"/>
          <w:spacing w:val="-13"/>
          <w:sz w:val="48"/>
          <w:szCs w:val="48"/>
          <w:lang w:val="en-US" w:eastAsia="zh-CN"/>
        </w:rPr>
      </w:pPr>
    </w:p>
    <w:p w14:paraId="2A19C0A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r>
        <w:rPr>
          <w:rFonts w:hint="eastAsia" w:ascii="宋体" w:hAnsi="宋体" w:eastAsia="宋体" w:cs="宋体"/>
          <w:spacing w:val="-13"/>
          <w:sz w:val="48"/>
          <w:szCs w:val="48"/>
          <w:lang w:val="en-US" w:eastAsia="zh-CN"/>
        </w:rPr>
        <w:t>高新区消费品以旧换新居家适老化改造项目</w:t>
      </w:r>
    </w:p>
    <w:p w14:paraId="12E7EF2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1507D23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294F513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79D81F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561873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r>
        <w:rPr>
          <w:rFonts w:hint="eastAsia" w:ascii="宋体" w:hAnsi="宋体" w:eastAsia="宋体" w:cs="宋体"/>
          <w:spacing w:val="-13"/>
          <w:sz w:val="48"/>
          <w:szCs w:val="48"/>
          <w:lang w:val="en-US" w:eastAsia="zh-CN"/>
        </w:rPr>
        <w:t>响应文件</w:t>
      </w:r>
    </w:p>
    <w:p w14:paraId="0F85E9A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6591204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2A54310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4AE011D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4AF86B7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28C961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center"/>
        <w:textAlignment w:val="baseline"/>
        <w:rPr>
          <w:rFonts w:hint="eastAsia" w:ascii="宋体" w:hAnsi="宋体" w:eastAsia="宋体" w:cs="宋体"/>
          <w:spacing w:val="-13"/>
          <w:sz w:val="48"/>
          <w:szCs w:val="48"/>
          <w:lang w:val="en-US" w:eastAsia="zh-CN"/>
        </w:rPr>
      </w:pPr>
    </w:p>
    <w:p w14:paraId="6BFE602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both"/>
        <w:textAlignment w:val="baseline"/>
        <w:rPr>
          <w:rFonts w:hint="eastAsia" w:ascii="宋体" w:hAnsi="宋体" w:eastAsia="宋体" w:cs="宋体"/>
          <w:spacing w:val="-13"/>
          <w:sz w:val="48"/>
          <w:szCs w:val="48"/>
          <w:lang w:val="en-US" w:eastAsia="zh-CN"/>
        </w:rPr>
      </w:pPr>
      <w:r>
        <w:rPr>
          <w:rFonts w:hint="eastAsia" w:ascii="宋体" w:hAnsi="宋体" w:eastAsia="宋体" w:cs="宋体"/>
          <w:spacing w:val="-13"/>
          <w:sz w:val="48"/>
          <w:szCs w:val="48"/>
          <w:lang w:val="en-US" w:eastAsia="zh-CN"/>
        </w:rPr>
        <w:t>单位名称（盖章）：</w:t>
      </w:r>
    </w:p>
    <w:p w14:paraId="50CCCE1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jc w:val="both"/>
        <w:textAlignment w:val="baseline"/>
        <w:rPr>
          <w:rFonts w:hint="eastAsia" w:ascii="宋体" w:hAnsi="宋体" w:eastAsia="宋体" w:cs="宋体"/>
          <w:spacing w:val="-13"/>
          <w:sz w:val="48"/>
          <w:szCs w:val="48"/>
          <w:lang w:val="en-US" w:eastAsia="zh-CN"/>
        </w:rPr>
      </w:pPr>
      <w:r>
        <w:rPr>
          <w:rFonts w:hint="eastAsia" w:ascii="宋体" w:hAnsi="宋体" w:eastAsia="宋体" w:cs="宋体"/>
          <w:spacing w:val="-13"/>
          <w:sz w:val="48"/>
          <w:szCs w:val="48"/>
          <w:lang w:val="en-US" w:eastAsia="zh-CN"/>
        </w:rPr>
        <w:t>日期：</w:t>
      </w:r>
    </w:p>
    <w:p w14:paraId="457B2033">
      <w:pPr>
        <w:rPr>
          <w:rFonts w:hint="eastAsia" w:ascii="宋体" w:hAnsi="宋体" w:eastAsia="宋体" w:cs="宋体"/>
          <w:spacing w:val="-13"/>
          <w:sz w:val="32"/>
          <w:szCs w:val="32"/>
          <w:lang w:val="en-US" w:eastAsia="zh-CN"/>
        </w:rPr>
      </w:pPr>
      <w:r>
        <w:rPr>
          <w:rFonts w:hint="eastAsia" w:ascii="宋体" w:hAnsi="宋体" w:eastAsia="宋体" w:cs="宋体"/>
          <w:spacing w:val="-13"/>
          <w:sz w:val="32"/>
          <w:szCs w:val="32"/>
          <w:lang w:val="en-US" w:eastAsia="zh-CN"/>
        </w:rPr>
        <w:br w:type="page"/>
      </w:r>
    </w:p>
    <w:p w14:paraId="55D3BA09">
      <w:pPr>
        <w:spacing w:line="360" w:lineRule="auto"/>
        <w:ind w:right="-191" w:rightChars="-91"/>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目   录</w:t>
      </w:r>
    </w:p>
    <w:p w14:paraId="44FDCFBF">
      <w:pPr>
        <w:topLinePunct/>
        <w:spacing w:line="520" w:lineRule="exact"/>
        <w:rPr>
          <w:rFonts w:hint="eastAsia" w:ascii="宋体" w:hAnsi="宋体" w:eastAsia="宋体" w:cs="宋体"/>
          <w:b/>
          <w:color w:val="000000"/>
          <w:sz w:val="24"/>
        </w:rPr>
      </w:pPr>
    </w:p>
    <w:p w14:paraId="217CD1E0">
      <w:pPr>
        <w:spacing w:line="360" w:lineRule="auto"/>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rPr>
        <w:t>报价函</w:t>
      </w:r>
    </w:p>
    <w:p w14:paraId="6054B682">
      <w:pPr>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授权委托书</w:t>
      </w:r>
    </w:p>
    <w:p w14:paraId="53D4E9E6">
      <w:pPr>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报价一览表</w:t>
      </w:r>
    </w:p>
    <w:p w14:paraId="34C19AA7">
      <w:pPr>
        <w:spacing w:line="36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分项报价表</w:t>
      </w:r>
    </w:p>
    <w:p w14:paraId="2A1B2AB0">
      <w:pPr>
        <w:spacing w:line="360" w:lineRule="auto"/>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资格审查资料</w:t>
      </w:r>
    </w:p>
    <w:p w14:paraId="48F719BB">
      <w:pPr>
        <w:spacing w:line="360" w:lineRule="auto"/>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企业近年类似项目业绩一览表</w:t>
      </w:r>
    </w:p>
    <w:p w14:paraId="587719D8">
      <w:pPr>
        <w:spacing w:line="360" w:lineRule="auto"/>
        <w:rPr>
          <w:rFonts w:hint="default" w:ascii="宋体" w:hAnsi="宋体" w:eastAsia="宋体" w:cs="宋体"/>
          <w:lang w:val="en-US" w:eastAsia="zh-CN"/>
        </w:rPr>
      </w:pPr>
      <w:r>
        <w:rPr>
          <w:rFonts w:hint="eastAsia" w:ascii="宋体" w:hAnsi="宋体" w:eastAsia="宋体" w:cs="宋体"/>
          <w:lang w:val="en-US" w:eastAsia="zh-CN"/>
        </w:rPr>
        <w:t>七、拟配备人员一览表</w:t>
      </w:r>
    </w:p>
    <w:p w14:paraId="37B74060">
      <w:pPr>
        <w:spacing w:line="360" w:lineRule="auto"/>
        <w:rPr>
          <w:rFonts w:hint="eastAsia" w:ascii="宋体" w:hAnsi="宋体" w:eastAsia="宋体" w:cs="宋体"/>
          <w:lang w:val="en-US" w:eastAsia="zh-CN"/>
        </w:rPr>
      </w:pPr>
      <w:r>
        <w:rPr>
          <w:rFonts w:hint="eastAsia" w:ascii="宋体" w:hAnsi="宋体" w:eastAsia="宋体" w:cs="宋体"/>
          <w:lang w:val="en-US" w:eastAsia="zh-CN"/>
        </w:rPr>
        <w:t>八、</w:t>
      </w:r>
      <w:r>
        <w:rPr>
          <w:rFonts w:hint="eastAsia" w:ascii="宋体" w:hAnsi="宋体" w:eastAsia="宋体" w:cs="宋体"/>
        </w:rPr>
        <w:t>其他资料</w:t>
      </w:r>
    </w:p>
    <w:p w14:paraId="528003C7">
      <w:pPr>
        <w:topLinePunct/>
        <w:spacing w:line="520" w:lineRule="exact"/>
        <w:jc w:val="center"/>
        <w:rPr>
          <w:rFonts w:hint="eastAsia" w:ascii="宋体" w:hAnsi="宋体" w:eastAsia="宋体" w:cs="宋体"/>
          <w:b/>
          <w:bCs/>
          <w:color w:val="000000"/>
          <w:sz w:val="32"/>
        </w:rPr>
      </w:pPr>
    </w:p>
    <w:p w14:paraId="2C109674">
      <w:pPr>
        <w:topLinePunct/>
        <w:spacing w:line="520" w:lineRule="exact"/>
        <w:jc w:val="center"/>
        <w:rPr>
          <w:rFonts w:hint="eastAsia" w:ascii="宋体" w:hAnsi="宋体" w:eastAsia="宋体" w:cs="宋体"/>
          <w:b/>
          <w:bCs/>
          <w:color w:val="000000"/>
          <w:sz w:val="32"/>
        </w:rPr>
        <w:sectPr>
          <w:footerReference r:id="rId5" w:type="default"/>
          <w:pgSz w:w="11906" w:h="16838"/>
          <w:pgMar w:top="1440" w:right="1080" w:bottom="1440" w:left="1080" w:header="851" w:footer="992" w:gutter="0"/>
          <w:pgNumType w:fmt="decimal" w:start="1"/>
          <w:cols w:space="720" w:num="1"/>
          <w:docGrid w:linePitch="312" w:charSpace="0"/>
        </w:sectPr>
      </w:pPr>
    </w:p>
    <w:p w14:paraId="65903B12">
      <w:pPr>
        <w:pStyle w:val="12"/>
        <w:ind w:left="632" w:leftChars="301" w:firstLine="3421" w:firstLineChars="1217"/>
        <w:outlineLvl w:val="0"/>
        <w:rPr>
          <w:rFonts w:hint="eastAsia" w:ascii="宋体" w:hAnsi="宋体" w:eastAsia="宋体" w:cs="宋体"/>
          <w:b/>
          <w:szCs w:val="21"/>
        </w:rPr>
      </w:pPr>
      <w:bookmarkStart w:id="2" w:name="_Toc12082"/>
      <w:bookmarkStart w:id="3" w:name="_Toc152042577"/>
      <w:bookmarkStart w:id="4" w:name="_Toc446142404"/>
      <w:bookmarkStart w:id="5" w:name="_Toc144974857"/>
      <w:bookmarkStart w:id="6" w:name="_Toc370816602"/>
      <w:bookmarkStart w:id="7" w:name="_Toc452708648"/>
      <w:bookmarkStart w:id="8" w:name="_Toc427400541"/>
      <w:bookmarkStart w:id="9" w:name="_Toc387051772"/>
      <w:bookmarkStart w:id="10" w:name="_Toc310517376"/>
      <w:bookmarkStart w:id="11" w:name="_Toc152045788"/>
      <w:r>
        <w:rPr>
          <w:rFonts w:hint="eastAsia" w:ascii="宋体" w:hAnsi="宋体" w:eastAsia="宋体" w:cs="宋体"/>
          <w:b/>
          <w:szCs w:val="21"/>
        </w:rPr>
        <w:t>一、</w:t>
      </w:r>
      <w:r>
        <w:rPr>
          <w:rFonts w:hint="eastAsia" w:ascii="宋体" w:hAnsi="宋体" w:eastAsia="宋体" w:cs="宋体"/>
          <w:b/>
          <w:szCs w:val="21"/>
          <w:lang w:val="en-US" w:eastAsia="zh-CN"/>
        </w:rPr>
        <w:t>报价</w:t>
      </w:r>
      <w:r>
        <w:rPr>
          <w:rFonts w:hint="eastAsia" w:ascii="宋体" w:hAnsi="宋体" w:eastAsia="宋体" w:cs="宋体"/>
          <w:b/>
          <w:szCs w:val="21"/>
        </w:rPr>
        <w:t>函</w:t>
      </w:r>
      <w:bookmarkEnd w:id="2"/>
      <w:bookmarkEnd w:id="3"/>
      <w:bookmarkEnd w:id="4"/>
      <w:bookmarkEnd w:id="5"/>
      <w:bookmarkEnd w:id="6"/>
      <w:bookmarkEnd w:id="7"/>
      <w:bookmarkEnd w:id="8"/>
      <w:bookmarkEnd w:id="9"/>
      <w:bookmarkEnd w:id="10"/>
      <w:bookmarkEnd w:id="11"/>
    </w:p>
    <w:p w14:paraId="31CB20FA">
      <w:pPr>
        <w:spacing w:line="440" w:lineRule="exact"/>
        <w:ind w:firstLine="2700" w:firstLineChars="1350"/>
        <w:rPr>
          <w:rFonts w:hint="eastAsia" w:ascii="宋体" w:hAnsi="宋体" w:eastAsia="宋体" w:cs="宋体"/>
          <w:sz w:val="20"/>
        </w:rPr>
      </w:pPr>
    </w:p>
    <w:p w14:paraId="0F6389AD">
      <w:pPr>
        <w:autoSpaceDE w:val="0"/>
        <w:autoSpaceDN w:val="0"/>
        <w:adjustRightInd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采购人</w:t>
      </w:r>
      <w:r>
        <w:rPr>
          <w:rFonts w:hint="eastAsia" w:ascii="宋体" w:hAnsi="宋体" w:eastAsia="宋体" w:cs="宋体"/>
          <w:sz w:val="24"/>
          <w:szCs w:val="24"/>
          <w:u w:val="single"/>
          <w:lang w:val="zh-CN"/>
        </w:rPr>
        <w:t xml:space="preserve">名称）                         </w:t>
      </w:r>
      <w:r>
        <w:rPr>
          <w:rFonts w:hint="eastAsia" w:ascii="宋体" w:hAnsi="宋体" w:eastAsia="宋体" w:cs="宋体"/>
          <w:sz w:val="24"/>
          <w:szCs w:val="24"/>
          <w:lang w:val="zh-CN"/>
        </w:rPr>
        <w:t>：</w:t>
      </w:r>
    </w:p>
    <w:p w14:paraId="168682F8">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（项目名称）</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项目</w:t>
      </w:r>
      <w:r>
        <w:rPr>
          <w:rFonts w:hint="eastAsia" w:ascii="宋体" w:hAnsi="宋体" w:eastAsia="宋体" w:cs="宋体"/>
          <w:sz w:val="24"/>
          <w:szCs w:val="24"/>
          <w:lang w:val="en-US" w:eastAsia="zh-CN"/>
        </w:rPr>
        <w:t>招募文件</w:t>
      </w:r>
      <w:r>
        <w:rPr>
          <w:rFonts w:hint="eastAsia" w:ascii="宋体" w:hAnsi="宋体" w:eastAsia="宋体" w:cs="宋体"/>
          <w:sz w:val="24"/>
          <w:szCs w:val="24"/>
          <w:lang w:val="zh-CN"/>
        </w:rPr>
        <w:t>的全部内容，愿意以人民币（大写：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zh-CN"/>
        </w:rPr>
        <w:tab/>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）的投标报价提供服务，并按合同约定履行义务。</w:t>
      </w:r>
    </w:p>
    <w:p w14:paraId="5831B7AA">
      <w:pPr>
        <w:autoSpaceDE w:val="0"/>
        <w:autoSpaceDN w:val="0"/>
        <w:adjustRightInd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据此函，签字人宣布同意如下：</w:t>
      </w:r>
    </w:p>
    <w:p w14:paraId="6F0028C4">
      <w:pPr>
        <w:autoSpaceDE w:val="0"/>
        <w:autoSpaceDN w:val="0"/>
        <w:adjustRightInd w:val="0"/>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我方将按照</w:t>
      </w:r>
      <w:r>
        <w:rPr>
          <w:rFonts w:hint="eastAsia" w:ascii="宋体" w:hAnsi="宋体" w:eastAsia="宋体" w:cs="宋体"/>
          <w:sz w:val="24"/>
          <w:szCs w:val="24"/>
          <w:lang w:val="en-US" w:eastAsia="zh-CN"/>
        </w:rPr>
        <w:t>招募文件</w:t>
      </w:r>
      <w:r>
        <w:rPr>
          <w:rFonts w:hint="eastAsia" w:ascii="宋体" w:hAnsi="宋体" w:eastAsia="宋体" w:cs="宋体"/>
          <w:sz w:val="24"/>
          <w:szCs w:val="24"/>
        </w:rPr>
        <w:t>的规定履行合同责任和义务。</w:t>
      </w:r>
    </w:p>
    <w:p w14:paraId="3B90E071">
      <w:pPr>
        <w:autoSpaceDE w:val="0"/>
        <w:autoSpaceDN w:val="0"/>
        <w:adjustRightInd w:val="0"/>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2、我方同意提供贵方可能要求的与本次</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rPr>
        <w:t>有关的任何证据或资料。</w:t>
      </w:r>
    </w:p>
    <w:p w14:paraId="7AA80627">
      <w:pPr>
        <w:autoSpaceDE w:val="0"/>
        <w:autoSpaceDN w:val="0"/>
        <w:adjustRightInd w:val="0"/>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3、一旦成交，我方将根据</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文件的规定和我方的承诺严格履行合同。</w:t>
      </w:r>
    </w:p>
    <w:p w14:paraId="469271B2">
      <w:pPr>
        <w:autoSpaceDE w:val="0"/>
        <w:autoSpaceDN w:val="0"/>
        <w:adjustRightInd w:val="0"/>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我方决不提供虚假材料谋取成交，决不采取不正当手段诋毁、排挤其他投标人，决不与招标人或其它投标人恶意串通，决不向招标人工作人员进行商业贿赂，决不拒绝有关部门监督检查或提供虚假情况，如有违反，无条件接受贵方的责任追究及相关管理部门的处罚。</w:t>
      </w:r>
    </w:p>
    <w:p w14:paraId="1D07B857">
      <w:pPr>
        <w:autoSpaceDE w:val="0"/>
        <w:autoSpaceDN w:val="0"/>
        <w:adjustRightInd w:val="0"/>
        <w:spacing w:line="480" w:lineRule="auto"/>
        <w:ind w:firstLine="420"/>
        <w:rPr>
          <w:rFonts w:hint="eastAsia" w:ascii="宋体" w:hAnsi="宋体" w:eastAsia="宋体" w:cs="宋体"/>
          <w:sz w:val="24"/>
          <w:szCs w:val="24"/>
          <w:u w:val="single"/>
          <w:lang w:val="zh-CN"/>
        </w:rPr>
      </w:pPr>
    </w:p>
    <w:p w14:paraId="57AA838C">
      <w:pPr>
        <w:autoSpaceDE w:val="0"/>
        <w:autoSpaceDN w:val="0"/>
        <w:adjustRightInd w:val="0"/>
        <w:spacing w:line="48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lang w:val="zh-CN"/>
        </w:rPr>
        <w:t>名称（盖章）：</w:t>
      </w:r>
      <w:r>
        <w:rPr>
          <w:rFonts w:hint="eastAsia" w:ascii="宋体" w:hAnsi="宋体" w:eastAsia="宋体" w:cs="宋体"/>
          <w:sz w:val="24"/>
          <w:szCs w:val="24"/>
          <w:u w:val="single"/>
          <w:lang w:val="zh-CN"/>
        </w:rPr>
        <w:t xml:space="preserve">                                   </w:t>
      </w:r>
      <w:r>
        <w:rPr>
          <w:rFonts w:hint="eastAsia" w:ascii="宋体" w:hAnsi="宋体" w:eastAsia="宋体" w:cs="宋体"/>
          <w:sz w:val="24"/>
          <w:szCs w:val="24"/>
        </w:rPr>
        <w:t xml:space="preserve">  </w:t>
      </w:r>
    </w:p>
    <w:p w14:paraId="231151C4">
      <w:pPr>
        <w:autoSpaceDE w:val="0"/>
        <w:autoSpaceDN w:val="0"/>
        <w:adjustRightInd w:val="0"/>
        <w:spacing w:line="480" w:lineRule="auto"/>
        <w:ind w:firstLine="420"/>
        <w:rPr>
          <w:rFonts w:hint="eastAsia" w:ascii="宋体" w:hAnsi="宋体" w:eastAsia="宋体" w:cs="宋体"/>
          <w:sz w:val="24"/>
          <w:szCs w:val="24"/>
          <w:u w:val="single"/>
          <w:lang w:val="zh-CN"/>
        </w:rPr>
      </w:pPr>
      <w:r>
        <w:rPr>
          <w:rFonts w:hint="eastAsia" w:ascii="宋体" w:hAnsi="宋体" w:eastAsia="宋体" w:cs="宋体"/>
          <w:sz w:val="24"/>
          <w:szCs w:val="24"/>
          <w:lang w:val="en-US" w:eastAsia="zh-CN"/>
        </w:rPr>
        <w:t>投标人法定代表人或</w:t>
      </w:r>
      <w:r>
        <w:rPr>
          <w:rFonts w:hint="eastAsia" w:ascii="宋体" w:hAnsi="宋体" w:eastAsia="宋体" w:cs="宋体"/>
          <w:sz w:val="24"/>
          <w:szCs w:val="24"/>
          <w:lang w:val="zh-CN"/>
        </w:rPr>
        <w:t>授权代表（签字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w:t>
      </w:r>
    </w:p>
    <w:p w14:paraId="58F430D9">
      <w:pPr>
        <w:autoSpaceDE w:val="0"/>
        <w:autoSpaceDN w:val="0"/>
        <w:adjustRightInd w:val="0"/>
        <w:spacing w:line="48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zh-CN"/>
        </w:rPr>
        <w:t>日</w:t>
      </w:r>
      <w:r>
        <w:rPr>
          <w:rFonts w:hint="eastAsia" w:ascii="宋体" w:hAnsi="宋体" w:eastAsia="宋体" w:cs="宋体"/>
          <w:sz w:val="24"/>
          <w:szCs w:val="24"/>
        </w:rPr>
        <w:t xml:space="preserve">   </w:t>
      </w:r>
      <w:r>
        <w:rPr>
          <w:rFonts w:hint="eastAsia" w:ascii="宋体" w:hAnsi="宋体" w:eastAsia="宋体" w:cs="宋体"/>
          <w:sz w:val="24"/>
          <w:szCs w:val="24"/>
          <w:lang w:val="zh-CN"/>
        </w:rPr>
        <w:t>期：</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r>
        <w:rPr>
          <w:rFonts w:hint="eastAsia" w:ascii="宋体" w:hAnsi="宋体" w:eastAsia="宋体" w:cs="宋体"/>
          <w:sz w:val="24"/>
          <w:szCs w:val="24"/>
          <w:lang w:val="en-US" w:eastAsia="zh-CN"/>
        </w:rPr>
        <w:t xml:space="preserve"> </w:t>
      </w:r>
    </w:p>
    <w:p w14:paraId="29DFB1E2">
      <w:pPr>
        <w:spacing w:line="360" w:lineRule="auto"/>
        <w:rPr>
          <w:rFonts w:hint="eastAsia" w:ascii="宋体" w:hAnsi="宋体" w:eastAsia="宋体" w:cs="宋体"/>
          <w:b/>
          <w:bCs/>
          <w:color w:val="000000"/>
          <w:sz w:val="24"/>
        </w:rPr>
      </w:pPr>
    </w:p>
    <w:p w14:paraId="3CA3B001">
      <w:pPr>
        <w:topLinePunct/>
        <w:spacing w:line="520" w:lineRule="exact"/>
        <w:jc w:val="center"/>
        <w:rPr>
          <w:rFonts w:hint="eastAsia" w:ascii="宋体" w:hAnsi="宋体" w:eastAsia="宋体" w:cs="宋体"/>
          <w:b/>
          <w:bCs/>
          <w:color w:val="000000"/>
          <w:sz w:val="32"/>
        </w:rPr>
        <w:sectPr>
          <w:pgSz w:w="11906" w:h="16838"/>
          <w:pgMar w:top="1440" w:right="1080" w:bottom="1440" w:left="1080" w:header="851" w:footer="992" w:gutter="0"/>
          <w:pgNumType w:fmt="decimal"/>
          <w:cols w:space="720" w:num="1"/>
          <w:docGrid w:linePitch="312" w:charSpace="0"/>
        </w:sectPr>
      </w:pPr>
    </w:p>
    <w:p w14:paraId="1955DBDC">
      <w:pPr>
        <w:pStyle w:val="12"/>
        <w:jc w:val="center"/>
        <w:outlineLvl w:val="0"/>
        <w:rPr>
          <w:rFonts w:hint="eastAsia" w:ascii="宋体" w:hAnsi="宋体" w:eastAsia="宋体" w:cs="宋体"/>
          <w:b/>
          <w:szCs w:val="21"/>
        </w:rPr>
      </w:pPr>
      <w:bookmarkStart w:id="12" w:name="_bookmark158"/>
      <w:bookmarkEnd w:id="12"/>
      <w:bookmarkStart w:id="13" w:name="_bookmark159"/>
      <w:bookmarkEnd w:id="13"/>
      <w:bookmarkStart w:id="14" w:name="_bookmark160"/>
      <w:bookmarkEnd w:id="14"/>
      <w:bookmarkStart w:id="15" w:name="_Toc26244"/>
      <w:r>
        <w:rPr>
          <w:rFonts w:hint="eastAsia" w:ascii="宋体" w:hAnsi="宋体" w:eastAsia="宋体" w:cs="宋体"/>
          <w:b/>
          <w:szCs w:val="21"/>
          <w:lang w:val="en-US" w:eastAsia="zh-CN"/>
        </w:rPr>
        <w:t>二</w:t>
      </w:r>
      <w:r>
        <w:rPr>
          <w:rFonts w:hint="eastAsia" w:ascii="宋体" w:hAnsi="宋体" w:eastAsia="宋体" w:cs="宋体"/>
          <w:b/>
          <w:szCs w:val="21"/>
        </w:rPr>
        <w:t>、授权委托书</w:t>
      </w:r>
      <w:bookmarkEnd w:id="15"/>
    </w:p>
    <w:p w14:paraId="61738256">
      <w:pPr>
        <w:pStyle w:val="12"/>
        <w:jc w:val="center"/>
        <w:outlineLvl w:val="9"/>
        <w:rPr>
          <w:rFonts w:hint="eastAsia" w:ascii="宋体" w:hAnsi="宋体" w:eastAsia="宋体" w:cs="宋体"/>
        </w:rPr>
      </w:pPr>
    </w:p>
    <w:p w14:paraId="16372C40">
      <w:pPr>
        <w:spacing w:line="440" w:lineRule="exact"/>
        <w:rPr>
          <w:rFonts w:hint="eastAsia" w:ascii="宋体" w:hAnsi="宋体" w:eastAsia="宋体" w:cs="宋体"/>
        </w:rPr>
      </w:pPr>
      <w:r>
        <w:rPr>
          <w:rFonts w:hint="eastAsia" w:ascii="宋体" w:hAnsi="宋体" w:eastAsia="宋体" w:cs="宋体"/>
          <w:lang w:eastAsia="zh-CN"/>
        </w:rPr>
        <w:t>投标人</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w:t>
      </w:r>
    </w:p>
    <w:p w14:paraId="7DE145AB">
      <w:pPr>
        <w:spacing w:line="440" w:lineRule="exact"/>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p>
    <w:p w14:paraId="19349DA2">
      <w:pPr>
        <w:spacing w:line="440"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 xml:space="preserve"> 性别：</w:t>
      </w:r>
      <w:r>
        <w:rPr>
          <w:rFonts w:hint="eastAsia" w:ascii="宋体" w:hAnsi="宋体" w:eastAsia="宋体" w:cs="宋体"/>
          <w:u w:val="single"/>
        </w:rPr>
        <w:t xml:space="preserve">         </w:t>
      </w:r>
      <w:r>
        <w:rPr>
          <w:rFonts w:hint="eastAsia" w:ascii="宋体" w:hAnsi="宋体" w:eastAsia="宋体" w:cs="宋体"/>
        </w:rPr>
        <w:t xml:space="preserve"> 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p>
    <w:p w14:paraId="3751CADD">
      <w:pPr>
        <w:spacing w:line="440" w:lineRule="exact"/>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p>
    <w:p w14:paraId="15C4BCFF">
      <w:pPr>
        <w:spacing w:line="440"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color="FF0000"/>
        </w:rPr>
        <w:t xml:space="preserve">    （</w:t>
      </w:r>
      <w:r>
        <w:rPr>
          <w:rFonts w:hint="eastAsia" w:ascii="宋体" w:hAnsi="宋体" w:eastAsia="宋体" w:cs="宋体"/>
          <w:u w:val="single" w:color="FF0000"/>
          <w:lang w:val="en-US" w:eastAsia="zh-CN"/>
        </w:rPr>
        <w:t>投标人</w:t>
      </w:r>
      <w:r>
        <w:rPr>
          <w:rFonts w:hint="eastAsia" w:ascii="宋体" w:hAnsi="宋体" w:eastAsia="宋体" w:cs="宋体"/>
          <w:u w:val="single" w:color="FF0000"/>
        </w:rPr>
        <w:t xml:space="preserve">名称）   </w:t>
      </w:r>
      <w:r>
        <w:rPr>
          <w:rFonts w:hint="eastAsia" w:ascii="宋体" w:hAnsi="宋体" w:eastAsia="宋体" w:cs="宋体"/>
        </w:rPr>
        <w:t>的法定代表人。</w:t>
      </w:r>
    </w:p>
    <w:p w14:paraId="0AF46C24">
      <w:pPr>
        <w:spacing w:line="440" w:lineRule="exact"/>
        <w:ind w:firstLine="420" w:firstLineChars="200"/>
        <w:rPr>
          <w:rFonts w:hint="eastAsia" w:ascii="宋体" w:hAnsi="宋体" w:eastAsia="宋体" w:cs="宋体"/>
        </w:rPr>
      </w:pPr>
      <w:r>
        <w:rPr>
          <w:rFonts w:hint="eastAsia" w:ascii="宋体" w:hAnsi="宋体" w:eastAsia="宋体" w:cs="宋体"/>
        </w:rPr>
        <w:t>特此证明。</w:t>
      </w:r>
    </w:p>
    <w:p w14:paraId="6FC54374">
      <w:pPr>
        <w:spacing w:line="440" w:lineRule="exact"/>
        <w:rPr>
          <w:rFonts w:hint="eastAsia" w:ascii="宋体" w:hAnsi="宋体" w:eastAsia="宋体" w:cs="宋体"/>
          <w:sz w:val="20"/>
        </w:rPr>
      </w:pPr>
      <w:r>
        <w:rPr>
          <w:rFonts w:hint="eastAsia" w:ascii="宋体" w:hAnsi="宋体" w:eastAsia="宋体" w:cs="宋体"/>
          <w:sz w:val="20"/>
        </w:rPr>
        <w:t>是否授权：是</w:t>
      </w:r>
    </w:p>
    <w:p w14:paraId="3BC95AA9">
      <w:pPr>
        <w:spacing w:line="440" w:lineRule="exact"/>
        <w:rPr>
          <w:rFonts w:hint="eastAsia" w:ascii="宋体" w:hAnsi="宋体" w:eastAsia="宋体" w:cs="宋体"/>
        </w:rPr>
      </w:pPr>
      <w:r>
        <w:rPr>
          <w:rFonts w:hint="eastAsia" w:ascii="宋体" w:hAnsi="宋体" w:eastAsia="宋体" w:cs="宋体"/>
          <w:sz w:val="20"/>
        </w:rPr>
        <w:t>授权内容：</w:t>
      </w:r>
    </w:p>
    <w:p w14:paraId="1CD85CA3">
      <w:pPr>
        <w:spacing w:line="440" w:lineRule="exact"/>
        <w:ind w:firstLine="420" w:firstLineChars="20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color="FF0000"/>
        </w:rPr>
        <w:t xml:space="preserve">  （姓名） </w:t>
      </w:r>
      <w:r>
        <w:rPr>
          <w:rFonts w:hint="eastAsia" w:ascii="宋体" w:hAnsi="宋体" w:eastAsia="宋体" w:cs="宋体"/>
        </w:rPr>
        <w:t>系</w:t>
      </w:r>
      <w:r>
        <w:rPr>
          <w:rFonts w:hint="eastAsia" w:ascii="宋体" w:hAnsi="宋体" w:eastAsia="宋体" w:cs="宋体"/>
          <w:u w:val="single" w:color="FF0000"/>
        </w:rPr>
        <w:t xml:space="preserve">    （</w:t>
      </w:r>
      <w:r>
        <w:rPr>
          <w:rFonts w:hint="eastAsia" w:ascii="宋体" w:hAnsi="宋体" w:eastAsia="宋体" w:cs="宋体"/>
          <w:u w:val="single" w:color="FF0000"/>
          <w:lang w:eastAsia="zh-CN"/>
        </w:rPr>
        <w:t>投标人</w:t>
      </w:r>
      <w:r>
        <w:rPr>
          <w:rFonts w:hint="eastAsia" w:ascii="宋体" w:hAnsi="宋体" w:eastAsia="宋体" w:cs="宋体"/>
          <w:u w:val="single" w:color="FF0000"/>
        </w:rPr>
        <w:t xml:space="preserve">名称）   </w:t>
      </w:r>
      <w:r>
        <w:rPr>
          <w:rFonts w:hint="eastAsia" w:ascii="宋体" w:hAnsi="宋体" w:eastAsia="宋体" w:cs="宋体"/>
        </w:rPr>
        <w:t>的法定代表人，现委托</w:t>
      </w:r>
      <w:r>
        <w:rPr>
          <w:rFonts w:hint="eastAsia" w:ascii="宋体" w:hAnsi="宋体" w:eastAsia="宋体" w:cs="宋体"/>
          <w:u w:val="single" w:color="FF0000"/>
        </w:rPr>
        <w:t xml:space="preserve">  （姓名）  </w:t>
      </w:r>
      <w:r>
        <w:rPr>
          <w:rFonts w:hint="eastAsia" w:ascii="宋体" w:hAnsi="宋体" w:eastAsia="宋体" w:cs="宋体"/>
        </w:rPr>
        <w:t>，</w:t>
      </w:r>
    </w:p>
    <w:p w14:paraId="0C27D9A8">
      <w:pPr>
        <w:spacing w:line="440" w:lineRule="exact"/>
        <w:rPr>
          <w:rFonts w:hint="eastAsia" w:ascii="宋体" w:hAnsi="宋体" w:eastAsia="宋体" w:cs="宋体"/>
        </w:rPr>
      </w:pPr>
      <w:r>
        <w:rPr>
          <w:rFonts w:hint="eastAsia" w:ascii="宋体" w:hAnsi="宋体" w:eastAsia="宋体" w:cs="宋体"/>
        </w:rPr>
        <w:t>身份证号码：</w:t>
      </w:r>
      <w:r>
        <w:rPr>
          <w:rFonts w:hint="eastAsia" w:ascii="宋体" w:hAnsi="宋体" w:eastAsia="宋体" w:cs="宋体"/>
          <w:u w:val="single"/>
        </w:rPr>
        <w:t xml:space="preserve">                           </w:t>
      </w:r>
      <w:r>
        <w:rPr>
          <w:rFonts w:hint="eastAsia" w:ascii="宋体" w:hAnsi="宋体" w:eastAsia="宋体" w:cs="宋体"/>
        </w:rPr>
        <w:t>为我方代理人。代理人根据授权，以我方名义参加</w:t>
      </w:r>
      <w:r>
        <w:rPr>
          <w:rFonts w:hint="eastAsia" w:ascii="宋体" w:hAnsi="宋体" w:eastAsia="宋体" w:cs="宋体"/>
          <w:u w:val="single"/>
        </w:rPr>
        <w:t xml:space="preserve">      （项目名称）               </w:t>
      </w:r>
      <w:r>
        <w:rPr>
          <w:rFonts w:hint="eastAsia" w:ascii="宋体" w:hAnsi="宋体" w:eastAsia="宋体" w:cs="宋体"/>
        </w:rPr>
        <w:t>的</w:t>
      </w:r>
      <w:r>
        <w:rPr>
          <w:rFonts w:hint="eastAsia" w:ascii="宋体" w:hAnsi="宋体" w:eastAsia="宋体" w:cs="宋体"/>
          <w:lang w:val="en-US" w:eastAsia="zh-CN"/>
        </w:rPr>
        <w:t>采购</w:t>
      </w:r>
      <w:r>
        <w:rPr>
          <w:rFonts w:hint="eastAsia" w:ascii="宋体" w:hAnsi="宋体" w:eastAsia="宋体" w:cs="宋体"/>
        </w:rPr>
        <w:t>活动，代理人在</w:t>
      </w:r>
      <w:r>
        <w:rPr>
          <w:rFonts w:hint="eastAsia" w:ascii="宋体" w:hAnsi="宋体" w:eastAsia="宋体" w:cs="宋体"/>
          <w:lang w:val="en-US" w:eastAsia="zh-CN"/>
        </w:rPr>
        <w:t>采购</w:t>
      </w:r>
      <w:r>
        <w:rPr>
          <w:rFonts w:hint="eastAsia" w:ascii="宋体" w:hAnsi="宋体" w:eastAsia="宋体" w:cs="宋体"/>
        </w:rPr>
        <w:t>活动中签署的一切文件和处理与之相关的一切相关事务，我方均予以承认，其法律后果由我方承担。</w:t>
      </w:r>
    </w:p>
    <w:p w14:paraId="3C28F216">
      <w:pPr>
        <w:spacing w:line="440" w:lineRule="exact"/>
        <w:rPr>
          <w:rFonts w:hint="eastAsia" w:ascii="宋体" w:hAnsi="宋体" w:eastAsia="宋体" w:cs="宋体"/>
        </w:rPr>
      </w:pPr>
      <w:r>
        <w:rPr>
          <w:rFonts w:hint="eastAsia" w:ascii="宋体" w:hAnsi="宋体" w:eastAsia="宋体" w:cs="宋体"/>
        </w:rPr>
        <w:t xml:space="preserve">    委托期限：</w:t>
      </w:r>
      <w:r>
        <w:rPr>
          <w:rFonts w:hint="eastAsia" w:ascii="宋体" w:hAnsi="宋体" w:eastAsia="宋体" w:cs="宋体"/>
          <w:u w:val="single"/>
        </w:rPr>
        <w:t xml:space="preserve">             </w:t>
      </w:r>
      <w:r>
        <w:rPr>
          <w:rFonts w:hint="eastAsia" w:ascii="宋体" w:hAnsi="宋体" w:eastAsia="宋体" w:cs="宋体"/>
        </w:rPr>
        <w:t>。</w:t>
      </w:r>
    </w:p>
    <w:p w14:paraId="18FAD2E4">
      <w:pPr>
        <w:spacing w:line="440" w:lineRule="exact"/>
        <w:ind w:firstLine="420" w:firstLineChars="200"/>
        <w:rPr>
          <w:rFonts w:hint="eastAsia" w:ascii="宋体" w:hAnsi="宋体" w:eastAsia="宋体" w:cs="宋体"/>
        </w:rPr>
      </w:pPr>
      <w:r>
        <w:rPr>
          <w:rFonts w:hint="eastAsia" w:ascii="宋体" w:hAnsi="宋体" w:eastAsia="宋体" w:cs="宋体"/>
        </w:rPr>
        <w:t>代理人无转委托权。</w:t>
      </w:r>
    </w:p>
    <w:p w14:paraId="7C8C5275">
      <w:pPr>
        <w:pStyle w:val="4"/>
        <w:tabs>
          <w:tab w:val="left" w:pos="567"/>
        </w:tabs>
        <w:jc w:val="both"/>
        <w:rPr>
          <w:rFonts w:hint="eastAsia" w:ascii="宋体" w:hAnsi="宋体" w:eastAsia="宋体" w:cs="宋体"/>
        </w:rPr>
      </w:pPr>
      <w:r>
        <w:rPr>
          <w:rFonts w:hint="eastAsia" w:ascii="宋体" w:hAnsi="宋体" w:eastAsia="宋体" w:cs="宋体"/>
          <w:sz w:val="22"/>
          <w:szCs w:val="20"/>
        </w:rPr>
        <w:t>须附法定代表人及授权委托人身份证复印件（正反两面）</w:t>
      </w:r>
    </w:p>
    <w:p w14:paraId="76419E43">
      <w:pPr>
        <w:spacing w:line="440" w:lineRule="exac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投标人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（盖公章）</w:t>
      </w:r>
    </w:p>
    <w:p w14:paraId="41E11CF7">
      <w:pPr>
        <w:spacing w:line="440" w:lineRule="exact"/>
        <w:ind w:firstLine="2730" w:firstLineChars="1300"/>
        <w:rPr>
          <w:rFonts w:hint="eastAsia" w:ascii="宋体" w:hAnsi="宋体" w:eastAsia="宋体" w:cs="宋体"/>
        </w:rPr>
      </w:pPr>
    </w:p>
    <w:p w14:paraId="6A2B9D11">
      <w:pPr>
        <w:spacing w:line="440" w:lineRule="exact"/>
        <w:ind w:firstLine="2730" w:firstLineChars="1300"/>
        <w:rPr>
          <w:rFonts w:hint="eastAsia" w:ascii="宋体" w:hAnsi="宋体" w:eastAsia="宋体" w:cs="宋体"/>
        </w:rPr>
      </w:pPr>
      <w:r>
        <w:rPr>
          <w:rFonts w:hint="eastAsia" w:ascii="宋体" w:hAnsi="宋体" w:eastAsia="宋体" w:cs="宋体"/>
        </w:rPr>
        <w:t>法定代表人或其授权委托人：</w:t>
      </w:r>
      <w:r>
        <w:rPr>
          <w:rFonts w:hint="eastAsia" w:ascii="宋体" w:hAnsi="宋体" w:eastAsia="宋体" w:cs="宋体"/>
          <w:u w:val="single"/>
        </w:rPr>
        <w:t xml:space="preserve">          </w:t>
      </w:r>
      <w:r>
        <w:rPr>
          <w:rFonts w:hint="eastAsia" w:ascii="宋体" w:hAnsi="宋体" w:eastAsia="宋体" w:cs="宋体"/>
        </w:rPr>
        <w:t>（签字或盖章）</w:t>
      </w:r>
    </w:p>
    <w:p w14:paraId="402C8742">
      <w:pPr>
        <w:widowControl/>
        <w:jc w:val="left"/>
        <w:rPr>
          <w:rFonts w:hint="eastAsia" w:ascii="宋体" w:hAnsi="宋体" w:eastAsia="宋体" w:cs="宋体"/>
        </w:rPr>
      </w:pPr>
      <w:r>
        <w:rPr>
          <w:rFonts w:hint="eastAsia" w:ascii="宋体" w:hAnsi="宋体" w:eastAsia="宋体" w:cs="宋体"/>
        </w:rPr>
        <w:t xml:space="preserve">                                 </w:t>
      </w:r>
    </w:p>
    <w:p w14:paraId="731DF135">
      <w:pPr>
        <w:widowControl/>
        <w:jc w:val="left"/>
        <w:rPr>
          <w:rFonts w:hint="eastAsia" w:ascii="宋体" w:hAnsi="宋体" w:eastAsia="宋体" w:cs="宋体"/>
        </w:rPr>
      </w:pPr>
    </w:p>
    <w:p w14:paraId="56A32AE7">
      <w:pPr>
        <w:widowControl/>
        <w:jc w:val="left"/>
        <w:rPr>
          <w:rFonts w:hint="eastAsia" w:ascii="宋体" w:hAnsi="宋体" w:eastAsia="宋体" w:cs="宋体"/>
          <w:b/>
          <w:bCs/>
          <w:sz w:val="24"/>
          <w:szCs w:val="32"/>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w:t>
      </w:r>
    </w:p>
    <w:p w14:paraId="6FF8C4DE">
      <w:pPr>
        <w:topLinePunct/>
        <w:spacing w:line="520" w:lineRule="exact"/>
        <w:rPr>
          <w:rFonts w:hint="eastAsia" w:ascii="宋体" w:hAnsi="宋体" w:eastAsia="宋体" w:cs="宋体"/>
          <w:b/>
          <w:bCs/>
          <w:color w:val="000000"/>
          <w:sz w:val="24"/>
        </w:rPr>
      </w:pPr>
    </w:p>
    <w:p w14:paraId="2A226A8C">
      <w:pPr>
        <w:topLinePunct/>
        <w:spacing w:line="520" w:lineRule="exact"/>
        <w:rPr>
          <w:rFonts w:hint="eastAsia" w:ascii="宋体" w:hAnsi="宋体" w:eastAsia="宋体" w:cs="宋体"/>
          <w:b/>
          <w:bCs/>
          <w:color w:val="000000"/>
          <w:sz w:val="24"/>
        </w:rPr>
      </w:pPr>
    </w:p>
    <w:p w14:paraId="276F8976">
      <w:pPr>
        <w:topLinePunct/>
        <w:spacing w:line="520" w:lineRule="exact"/>
        <w:rPr>
          <w:rFonts w:hint="eastAsia" w:ascii="宋体" w:hAnsi="宋体" w:eastAsia="宋体" w:cs="宋体"/>
          <w:b/>
          <w:bCs/>
          <w:color w:val="000000"/>
          <w:sz w:val="24"/>
        </w:rPr>
      </w:pPr>
    </w:p>
    <w:p w14:paraId="78C12CC4">
      <w:pPr>
        <w:topLinePunct/>
        <w:spacing w:line="520" w:lineRule="exact"/>
        <w:rPr>
          <w:rFonts w:hint="eastAsia" w:ascii="宋体" w:hAnsi="宋体" w:eastAsia="宋体" w:cs="宋体"/>
          <w:b/>
          <w:bCs/>
          <w:color w:val="000000"/>
          <w:sz w:val="24"/>
        </w:rPr>
      </w:pPr>
    </w:p>
    <w:p w14:paraId="25491B90">
      <w:pPr>
        <w:topLinePunct/>
        <w:spacing w:line="520" w:lineRule="exact"/>
        <w:rPr>
          <w:rFonts w:hint="eastAsia" w:ascii="宋体" w:hAnsi="宋体" w:eastAsia="宋体" w:cs="宋体"/>
          <w:b/>
          <w:bCs/>
          <w:color w:val="000000"/>
          <w:sz w:val="24"/>
        </w:rPr>
      </w:pPr>
    </w:p>
    <w:p w14:paraId="526BC9FA">
      <w:pPr>
        <w:spacing w:line="560" w:lineRule="atLeast"/>
        <w:rPr>
          <w:rFonts w:hint="eastAsia" w:ascii="宋体" w:hAnsi="宋体" w:eastAsia="宋体" w:cs="宋体"/>
          <w:color w:val="000000"/>
          <w:sz w:val="24"/>
        </w:rPr>
      </w:pPr>
    </w:p>
    <w:p w14:paraId="45CAF677">
      <w:pPr>
        <w:spacing w:after="120" w:afterLines="50" w:line="360" w:lineRule="auto"/>
        <w:jc w:val="center"/>
        <w:rPr>
          <w:rFonts w:hint="eastAsia" w:ascii="宋体" w:hAnsi="宋体" w:eastAsia="宋体" w:cs="宋体"/>
          <w:b/>
          <w:sz w:val="24"/>
          <w:szCs w:val="24"/>
        </w:rPr>
      </w:pPr>
      <w:r>
        <w:rPr>
          <w:rFonts w:hint="eastAsia" w:ascii="宋体" w:hAnsi="宋体" w:eastAsia="宋体" w:cs="宋体"/>
          <w:b/>
          <w:bCs/>
          <w:color w:val="000000"/>
          <w:sz w:val="24"/>
        </w:rPr>
        <w:br w:type="page"/>
      </w:r>
      <w:bookmarkStart w:id="16" w:name="_Toc411248074"/>
    </w:p>
    <w:bookmarkEnd w:id="16"/>
    <w:p w14:paraId="42A575F0">
      <w:pPr>
        <w:jc w:val="center"/>
        <w:outlineLvl w:val="0"/>
        <w:rPr>
          <w:rFonts w:hint="eastAsia" w:ascii="宋体" w:hAnsi="宋体" w:eastAsia="宋体" w:cs="宋体"/>
          <w:b/>
          <w:sz w:val="32"/>
        </w:rPr>
      </w:pPr>
      <w:bookmarkStart w:id="17" w:name="_Toc11611"/>
      <w:bookmarkStart w:id="18" w:name="_Toc494182523"/>
      <w:bookmarkStart w:id="19" w:name="_Toc411248075"/>
      <w:r>
        <w:rPr>
          <w:rFonts w:hint="eastAsia" w:ascii="宋体" w:hAnsi="宋体" w:eastAsia="宋体" w:cs="宋体"/>
          <w:b/>
          <w:sz w:val="32"/>
          <w:lang w:val="en-US" w:eastAsia="zh-CN"/>
        </w:rPr>
        <w:t>三</w:t>
      </w:r>
      <w:r>
        <w:rPr>
          <w:rFonts w:hint="eastAsia" w:ascii="宋体" w:hAnsi="宋体" w:eastAsia="宋体" w:cs="宋体"/>
          <w:b/>
          <w:sz w:val="32"/>
        </w:rPr>
        <w:t>、</w:t>
      </w:r>
      <w:r>
        <w:rPr>
          <w:rFonts w:hint="eastAsia" w:ascii="宋体" w:hAnsi="宋体" w:eastAsia="宋体" w:cs="宋体"/>
          <w:b/>
          <w:sz w:val="32"/>
          <w:lang w:val="en-US" w:eastAsia="zh-CN"/>
        </w:rPr>
        <w:t>报价</w:t>
      </w:r>
      <w:r>
        <w:rPr>
          <w:rFonts w:hint="eastAsia" w:ascii="宋体" w:hAnsi="宋体" w:eastAsia="宋体" w:cs="宋体"/>
          <w:b/>
          <w:sz w:val="32"/>
        </w:rPr>
        <w:t>一览表</w:t>
      </w:r>
      <w:bookmarkEnd w:id="17"/>
    </w:p>
    <w:p w14:paraId="34329562">
      <w:pPr>
        <w:ind w:left="1079" w:leftChars="171" w:hanging="720" w:hangingChars="300"/>
        <w:rPr>
          <w:rFonts w:hint="eastAsia" w:ascii="宋体" w:hAnsi="宋体" w:eastAsia="宋体" w:cs="宋体"/>
          <w:sz w:val="24"/>
          <w:szCs w:val="24"/>
        </w:rPr>
      </w:pPr>
    </w:p>
    <w:p w14:paraId="4B152601">
      <w:pPr>
        <w:ind w:left="1079" w:leftChars="171" w:hanging="720" w:hangingChars="300"/>
        <w:rPr>
          <w:rFonts w:hint="eastAsia" w:ascii="宋体" w:hAnsi="宋体" w:eastAsia="宋体" w:cs="宋体"/>
          <w:sz w:val="24"/>
          <w:szCs w:val="24"/>
        </w:rPr>
      </w:pPr>
    </w:p>
    <w:tbl>
      <w:tblPr>
        <w:tblStyle w:val="7"/>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7170"/>
      </w:tblGrid>
      <w:tr w14:paraId="68F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1A45F94">
            <w:pPr>
              <w:spacing w:line="480" w:lineRule="auto"/>
              <w:jc w:val="center"/>
              <w:rPr>
                <w:rFonts w:hint="eastAsia" w:ascii="宋体" w:hAnsi="宋体" w:eastAsia="宋体" w:cs="宋体"/>
                <w:sz w:val="24"/>
              </w:rPr>
            </w:pPr>
            <w:r>
              <w:rPr>
                <w:rFonts w:hint="eastAsia" w:ascii="宋体" w:hAnsi="宋体" w:eastAsia="宋体" w:cs="宋体"/>
                <w:sz w:val="24"/>
              </w:rPr>
              <w:t>项目名称</w:t>
            </w:r>
          </w:p>
        </w:tc>
        <w:tc>
          <w:tcPr>
            <w:tcW w:w="7170" w:type="dxa"/>
            <w:tcBorders>
              <w:top w:val="single" w:color="auto" w:sz="4" w:space="0"/>
              <w:left w:val="single" w:color="auto" w:sz="4" w:space="0"/>
              <w:bottom w:val="single" w:color="auto" w:sz="4" w:space="0"/>
              <w:right w:val="single" w:color="auto" w:sz="4" w:space="0"/>
            </w:tcBorders>
            <w:noWrap w:val="0"/>
            <w:vAlign w:val="center"/>
          </w:tcPr>
          <w:p w14:paraId="0EBB4A5C">
            <w:pPr>
              <w:ind w:right="600"/>
              <w:rPr>
                <w:rFonts w:hint="eastAsia" w:ascii="宋体" w:hAnsi="宋体" w:eastAsia="宋体" w:cs="宋体"/>
                <w:sz w:val="24"/>
              </w:rPr>
            </w:pPr>
            <w:r>
              <w:rPr>
                <w:rFonts w:hint="eastAsia" w:ascii="宋体" w:hAnsi="宋体" w:eastAsia="宋体" w:cs="宋体"/>
                <w:sz w:val="24"/>
              </w:rPr>
              <w:t xml:space="preserve"> </w:t>
            </w:r>
          </w:p>
        </w:tc>
      </w:tr>
      <w:tr w14:paraId="78E2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449" w:type="dxa"/>
            <w:vMerge w:val="restart"/>
            <w:tcBorders>
              <w:top w:val="single" w:color="auto" w:sz="4" w:space="0"/>
              <w:left w:val="single" w:color="auto" w:sz="4" w:space="0"/>
              <w:right w:val="single" w:color="auto" w:sz="4" w:space="0"/>
            </w:tcBorders>
            <w:noWrap w:val="0"/>
            <w:vAlign w:val="center"/>
          </w:tcPr>
          <w:p w14:paraId="40C7E08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投标报价（元）</w:t>
            </w:r>
          </w:p>
        </w:tc>
        <w:tc>
          <w:tcPr>
            <w:tcW w:w="7170" w:type="dxa"/>
            <w:tcBorders>
              <w:top w:val="single" w:color="auto" w:sz="4" w:space="0"/>
              <w:left w:val="single" w:color="auto" w:sz="4" w:space="0"/>
              <w:right w:val="single" w:color="auto" w:sz="4" w:space="0"/>
            </w:tcBorders>
            <w:noWrap w:val="0"/>
            <w:vAlign w:val="center"/>
          </w:tcPr>
          <w:p w14:paraId="2CCDCA4A">
            <w:pPr>
              <w:rPr>
                <w:rFonts w:hint="eastAsia" w:ascii="宋体" w:hAnsi="宋体" w:eastAsia="宋体" w:cs="宋体"/>
                <w:sz w:val="24"/>
                <w:lang w:val="en-US" w:eastAsia="zh-CN"/>
              </w:rPr>
            </w:pPr>
            <w:r>
              <w:rPr>
                <w:rFonts w:hint="eastAsia" w:ascii="宋体" w:hAnsi="宋体" w:eastAsia="宋体" w:cs="宋体"/>
                <w:sz w:val="24"/>
                <w:lang w:val="en-US" w:eastAsia="zh-CN"/>
              </w:rPr>
              <w:t xml:space="preserve">大写：      </w:t>
            </w:r>
          </w:p>
        </w:tc>
      </w:tr>
      <w:tr w14:paraId="7918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449" w:type="dxa"/>
            <w:vMerge w:val="continue"/>
            <w:tcBorders>
              <w:left w:val="single" w:color="auto" w:sz="4" w:space="0"/>
              <w:right w:val="single" w:color="auto" w:sz="4" w:space="0"/>
            </w:tcBorders>
            <w:noWrap w:val="0"/>
            <w:vAlign w:val="center"/>
          </w:tcPr>
          <w:p w14:paraId="10276863">
            <w:pPr>
              <w:jc w:val="center"/>
              <w:rPr>
                <w:rFonts w:hint="eastAsia" w:ascii="宋体" w:hAnsi="宋体" w:eastAsia="宋体" w:cs="宋体"/>
                <w:sz w:val="24"/>
              </w:rPr>
            </w:pPr>
          </w:p>
        </w:tc>
        <w:tc>
          <w:tcPr>
            <w:tcW w:w="7170" w:type="dxa"/>
            <w:tcBorders>
              <w:top w:val="single" w:color="auto" w:sz="4" w:space="0"/>
              <w:left w:val="single" w:color="auto" w:sz="4" w:space="0"/>
              <w:bottom w:val="single" w:color="auto" w:sz="4" w:space="0"/>
              <w:right w:val="single" w:color="auto" w:sz="4" w:space="0"/>
            </w:tcBorders>
            <w:noWrap w:val="0"/>
            <w:vAlign w:val="center"/>
          </w:tcPr>
          <w:p w14:paraId="5234DD93">
            <w:pPr>
              <w:rPr>
                <w:rFonts w:hint="eastAsia" w:ascii="宋体" w:hAnsi="宋体" w:eastAsia="宋体" w:cs="宋体"/>
                <w:sz w:val="24"/>
                <w:lang w:val="en-US" w:eastAsia="zh-CN"/>
              </w:rPr>
            </w:pPr>
            <w:r>
              <w:rPr>
                <w:rFonts w:hint="eastAsia" w:ascii="宋体" w:hAnsi="宋体" w:eastAsia="宋体" w:cs="宋体"/>
                <w:sz w:val="24"/>
                <w:lang w:val="en-US" w:eastAsia="zh-CN"/>
              </w:rPr>
              <w:t>小写：</w:t>
            </w:r>
          </w:p>
        </w:tc>
      </w:tr>
    </w:tbl>
    <w:p w14:paraId="02271B0C">
      <w:pPr>
        <w:spacing w:before="240" w:beforeLines="100"/>
        <w:jc w:val="left"/>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08FE74FC">
      <w:pPr>
        <w:jc w:val="left"/>
        <w:rPr>
          <w:rFonts w:hint="eastAsia" w:ascii="宋体" w:hAnsi="宋体" w:eastAsia="宋体" w:cs="宋体"/>
          <w:sz w:val="24"/>
          <w:szCs w:val="24"/>
        </w:rPr>
      </w:pPr>
    </w:p>
    <w:p w14:paraId="2BF5E7B5">
      <w:pPr>
        <w:jc w:val="left"/>
        <w:rPr>
          <w:rFonts w:hint="eastAsia" w:ascii="宋体" w:hAnsi="宋体" w:eastAsia="宋体" w:cs="宋体"/>
          <w:sz w:val="24"/>
          <w:szCs w:val="24"/>
        </w:rPr>
      </w:pPr>
      <w:r>
        <w:rPr>
          <w:rFonts w:hint="eastAsia" w:ascii="宋体" w:hAnsi="宋体" w:eastAsia="宋体" w:cs="宋体"/>
          <w:sz w:val="24"/>
          <w:szCs w:val="24"/>
        </w:rPr>
        <w:t>法人代表人或授权委托人: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0586C88C">
      <w:pPr>
        <w:ind w:firstLine="3748" w:firstLineChars="1562"/>
        <w:jc w:val="left"/>
        <w:rPr>
          <w:rFonts w:hint="eastAsia" w:ascii="宋体" w:hAnsi="宋体" w:eastAsia="宋体" w:cs="宋体"/>
          <w:sz w:val="24"/>
          <w:szCs w:val="24"/>
        </w:rPr>
      </w:pPr>
    </w:p>
    <w:p w14:paraId="463794B6">
      <w:pPr>
        <w:outlineLvl w:val="0"/>
        <w:rPr>
          <w:rFonts w:hint="eastAsia" w:ascii="宋体" w:hAnsi="宋体" w:eastAsia="宋体" w:cs="宋体"/>
          <w:sz w:val="24"/>
          <w:szCs w:val="24"/>
        </w:rPr>
      </w:pPr>
      <w:bookmarkStart w:id="20" w:name="_Toc22125"/>
      <w:bookmarkStart w:id="21" w:name="_Toc7251"/>
      <w:bookmarkStart w:id="22" w:name="_Toc29103"/>
      <w:bookmarkStart w:id="23" w:name="_Toc28866"/>
      <w:bookmarkStart w:id="24" w:name="_Toc12184"/>
      <w:r>
        <w:rPr>
          <w:rFonts w:hint="eastAsia" w:ascii="宋体" w:hAnsi="宋体" w:eastAsia="宋体" w:cs="宋体"/>
          <w:sz w:val="24"/>
          <w:szCs w:val="24"/>
        </w:rPr>
        <w:t>日期:        年     月     日</w:t>
      </w:r>
      <w:bookmarkEnd w:id="20"/>
    </w:p>
    <w:p w14:paraId="1F9AD956">
      <w:pPr>
        <w:spacing w:line="360" w:lineRule="auto"/>
        <w:ind w:firstLine="480" w:firstLineChars="200"/>
        <w:rPr>
          <w:rFonts w:hint="eastAsia" w:ascii="宋体" w:hAnsi="宋体" w:eastAsia="宋体" w:cs="宋体"/>
          <w:lang w:eastAsia="en-US"/>
        </w:rPr>
      </w:pPr>
      <w:r>
        <w:rPr>
          <w:rFonts w:hint="eastAsia" w:ascii="宋体" w:hAnsi="宋体" w:eastAsia="宋体" w:cs="宋体"/>
          <w:sz w:val="24"/>
          <w:szCs w:val="24"/>
        </w:rPr>
        <w:br w:type="page"/>
      </w:r>
    </w:p>
    <w:p w14:paraId="5B2068B1">
      <w:pPr>
        <w:numPr>
          <w:ilvl w:val="0"/>
          <w:numId w:val="1"/>
        </w:numPr>
        <w:jc w:val="center"/>
        <w:outlineLvl w:val="0"/>
        <w:rPr>
          <w:rFonts w:hint="eastAsia" w:ascii="宋体" w:hAnsi="宋体" w:eastAsia="宋体" w:cs="宋体"/>
          <w:b/>
          <w:sz w:val="32"/>
          <w:lang w:val="en-US" w:eastAsia="zh-CN"/>
        </w:rPr>
      </w:pPr>
      <w:r>
        <w:rPr>
          <w:rFonts w:hint="eastAsia" w:ascii="宋体" w:hAnsi="宋体" w:eastAsia="宋体" w:cs="宋体"/>
          <w:b/>
          <w:sz w:val="32"/>
          <w:lang w:val="en-US" w:eastAsia="zh-CN"/>
        </w:rPr>
        <w:t>分项报价表</w:t>
      </w:r>
    </w:p>
    <w:tbl>
      <w:tblPr>
        <w:tblStyle w:val="10"/>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842"/>
        <w:gridCol w:w="1983"/>
        <w:gridCol w:w="3826"/>
        <w:gridCol w:w="1421"/>
      </w:tblGrid>
      <w:tr w14:paraId="1C46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55" w:type="dxa"/>
            <w:vAlign w:val="top"/>
          </w:tcPr>
          <w:p w14:paraId="336A636B">
            <w:pPr>
              <w:spacing w:before="86" w:line="207" w:lineRule="auto"/>
              <w:ind w:left="18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序号</w:t>
            </w:r>
          </w:p>
        </w:tc>
        <w:tc>
          <w:tcPr>
            <w:tcW w:w="1842" w:type="dxa"/>
            <w:vAlign w:val="top"/>
          </w:tcPr>
          <w:p w14:paraId="3DF99BE4">
            <w:pPr>
              <w:spacing w:before="86" w:line="207" w:lineRule="auto"/>
              <w:ind w:left="69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类别</w:t>
            </w:r>
          </w:p>
        </w:tc>
        <w:tc>
          <w:tcPr>
            <w:tcW w:w="1983" w:type="dxa"/>
            <w:vAlign w:val="top"/>
          </w:tcPr>
          <w:p w14:paraId="37A5A884">
            <w:pPr>
              <w:spacing w:before="86" w:line="207" w:lineRule="auto"/>
              <w:ind w:left="52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项目名称</w:t>
            </w:r>
          </w:p>
        </w:tc>
        <w:tc>
          <w:tcPr>
            <w:tcW w:w="3826" w:type="dxa"/>
            <w:vAlign w:val="top"/>
          </w:tcPr>
          <w:p w14:paraId="0E940E5D">
            <w:pPr>
              <w:spacing w:before="86" w:line="207" w:lineRule="auto"/>
              <w:ind w:left="1443"/>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具体内容</w:t>
            </w:r>
          </w:p>
        </w:tc>
        <w:tc>
          <w:tcPr>
            <w:tcW w:w="1421" w:type="dxa"/>
            <w:vAlign w:val="top"/>
          </w:tcPr>
          <w:p w14:paraId="21B00C2A">
            <w:pPr>
              <w:spacing w:before="86" w:line="207" w:lineRule="auto"/>
              <w:ind w:left="244"/>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val="en-US" w:eastAsia="zh-CN"/>
              </w:rPr>
              <w:t>报价（元）</w:t>
            </w:r>
          </w:p>
        </w:tc>
      </w:tr>
      <w:tr w14:paraId="2EC31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5E7DD641">
            <w:pPr>
              <w:spacing w:line="443" w:lineRule="auto"/>
              <w:rPr>
                <w:rFonts w:hint="eastAsia" w:ascii="宋体" w:hAnsi="宋体" w:eastAsia="宋体" w:cs="宋体"/>
                <w:spacing w:val="0"/>
                <w:position w:val="0"/>
                <w:sz w:val="20"/>
                <w:szCs w:val="20"/>
              </w:rPr>
            </w:pPr>
          </w:p>
          <w:p w14:paraId="43F03679">
            <w:pPr>
              <w:spacing w:before="81" w:line="189" w:lineRule="auto"/>
              <w:ind w:left="39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p>
        </w:tc>
        <w:tc>
          <w:tcPr>
            <w:tcW w:w="1842" w:type="dxa"/>
            <w:vMerge w:val="restart"/>
            <w:tcBorders>
              <w:bottom w:val="nil"/>
            </w:tcBorders>
            <w:vAlign w:val="top"/>
          </w:tcPr>
          <w:p w14:paraId="5736EAF2">
            <w:pPr>
              <w:spacing w:line="265" w:lineRule="auto"/>
              <w:rPr>
                <w:rFonts w:hint="eastAsia" w:ascii="宋体" w:hAnsi="宋体" w:eastAsia="宋体" w:cs="宋体"/>
                <w:spacing w:val="0"/>
                <w:position w:val="0"/>
                <w:sz w:val="20"/>
                <w:szCs w:val="20"/>
              </w:rPr>
            </w:pPr>
          </w:p>
          <w:p w14:paraId="3843F9B2">
            <w:pPr>
              <w:spacing w:line="266" w:lineRule="auto"/>
              <w:rPr>
                <w:rFonts w:hint="eastAsia" w:ascii="宋体" w:hAnsi="宋体" w:eastAsia="宋体" w:cs="宋体"/>
                <w:spacing w:val="0"/>
                <w:position w:val="0"/>
                <w:sz w:val="20"/>
                <w:szCs w:val="20"/>
              </w:rPr>
            </w:pPr>
          </w:p>
          <w:p w14:paraId="01BDA5B6">
            <w:pPr>
              <w:spacing w:line="266" w:lineRule="auto"/>
              <w:rPr>
                <w:rFonts w:hint="eastAsia" w:ascii="宋体" w:hAnsi="宋体" w:eastAsia="宋体" w:cs="宋体"/>
                <w:spacing w:val="0"/>
                <w:position w:val="0"/>
                <w:sz w:val="20"/>
                <w:szCs w:val="20"/>
              </w:rPr>
            </w:pPr>
          </w:p>
          <w:p w14:paraId="6462A5A3">
            <w:pPr>
              <w:spacing w:line="266" w:lineRule="auto"/>
              <w:rPr>
                <w:rFonts w:hint="eastAsia" w:ascii="宋体" w:hAnsi="宋体" w:eastAsia="宋体" w:cs="宋体"/>
                <w:spacing w:val="0"/>
                <w:position w:val="0"/>
                <w:sz w:val="20"/>
                <w:szCs w:val="20"/>
              </w:rPr>
            </w:pPr>
          </w:p>
          <w:p w14:paraId="42B2C763">
            <w:pPr>
              <w:spacing w:line="266" w:lineRule="auto"/>
              <w:rPr>
                <w:rFonts w:hint="eastAsia" w:ascii="宋体" w:hAnsi="宋体" w:eastAsia="宋体" w:cs="宋体"/>
                <w:spacing w:val="0"/>
                <w:position w:val="0"/>
                <w:sz w:val="20"/>
                <w:szCs w:val="20"/>
              </w:rPr>
            </w:pPr>
          </w:p>
          <w:p w14:paraId="7BBAEE29">
            <w:pPr>
              <w:spacing w:line="266" w:lineRule="auto"/>
              <w:rPr>
                <w:rFonts w:hint="eastAsia" w:ascii="宋体" w:hAnsi="宋体" w:eastAsia="宋体" w:cs="宋体"/>
                <w:spacing w:val="0"/>
                <w:position w:val="0"/>
                <w:sz w:val="20"/>
                <w:szCs w:val="20"/>
              </w:rPr>
            </w:pPr>
          </w:p>
          <w:p w14:paraId="19E28267">
            <w:pPr>
              <w:pStyle w:val="11"/>
              <w:spacing w:before="91" w:line="253" w:lineRule="auto"/>
              <w:ind w:left="116" w:right="84" w:hanging="13"/>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一）地面改造</w:t>
            </w:r>
          </w:p>
        </w:tc>
        <w:tc>
          <w:tcPr>
            <w:tcW w:w="1983" w:type="dxa"/>
            <w:vAlign w:val="top"/>
          </w:tcPr>
          <w:p w14:paraId="0D79B518">
            <w:pPr>
              <w:spacing w:line="386" w:lineRule="auto"/>
              <w:rPr>
                <w:rFonts w:hint="eastAsia" w:ascii="宋体" w:hAnsi="宋体" w:eastAsia="宋体" w:cs="宋体"/>
                <w:spacing w:val="0"/>
                <w:position w:val="0"/>
                <w:sz w:val="20"/>
                <w:szCs w:val="20"/>
              </w:rPr>
            </w:pPr>
          </w:p>
          <w:p w14:paraId="55613A15">
            <w:pPr>
              <w:pStyle w:val="11"/>
              <w:spacing w:before="91" w:line="218" w:lineRule="auto"/>
              <w:ind w:left="508"/>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防滑处理</w:t>
            </w:r>
          </w:p>
        </w:tc>
        <w:tc>
          <w:tcPr>
            <w:tcW w:w="3826" w:type="dxa"/>
            <w:vAlign w:val="top"/>
          </w:tcPr>
          <w:p w14:paraId="329654D9">
            <w:pPr>
              <w:pStyle w:val="11"/>
              <w:spacing w:before="83" w:line="244" w:lineRule="auto"/>
              <w:ind w:left="117" w:right="80" w:firstLine="3"/>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在卫生间、厨房、卧室等区域， 铺设防滑砖或者防滑地胶，避免 老年人滑倒，提高安全性。</w:t>
            </w:r>
          </w:p>
        </w:tc>
        <w:tc>
          <w:tcPr>
            <w:tcW w:w="1421" w:type="dxa"/>
            <w:vAlign w:val="top"/>
          </w:tcPr>
          <w:p w14:paraId="5FE67836">
            <w:pPr>
              <w:pStyle w:val="11"/>
              <w:spacing w:before="91" w:line="219" w:lineRule="auto"/>
              <w:ind w:left="474"/>
              <w:rPr>
                <w:rFonts w:hint="eastAsia" w:ascii="宋体" w:hAnsi="宋体" w:eastAsia="宋体" w:cs="宋体"/>
                <w:spacing w:val="0"/>
                <w:position w:val="0"/>
                <w:sz w:val="24"/>
                <w:szCs w:val="24"/>
              </w:rPr>
            </w:pPr>
          </w:p>
        </w:tc>
      </w:tr>
      <w:tr w14:paraId="5785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53E5DDF9">
            <w:pPr>
              <w:spacing w:line="444" w:lineRule="auto"/>
              <w:rPr>
                <w:rFonts w:hint="eastAsia" w:ascii="宋体" w:hAnsi="宋体" w:eastAsia="宋体" w:cs="宋体"/>
                <w:spacing w:val="0"/>
                <w:position w:val="0"/>
                <w:sz w:val="20"/>
                <w:szCs w:val="20"/>
              </w:rPr>
            </w:pPr>
          </w:p>
          <w:p w14:paraId="4C580270">
            <w:pPr>
              <w:spacing w:before="81" w:line="189" w:lineRule="auto"/>
              <w:ind w:left="37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p>
        </w:tc>
        <w:tc>
          <w:tcPr>
            <w:tcW w:w="1842" w:type="dxa"/>
            <w:vMerge w:val="continue"/>
            <w:tcBorders>
              <w:top w:val="nil"/>
              <w:bottom w:val="nil"/>
            </w:tcBorders>
            <w:vAlign w:val="top"/>
          </w:tcPr>
          <w:p w14:paraId="0F773BC4">
            <w:pPr>
              <w:rPr>
                <w:rFonts w:hint="eastAsia" w:ascii="宋体" w:hAnsi="宋体" w:eastAsia="宋体" w:cs="宋体"/>
                <w:spacing w:val="0"/>
                <w:position w:val="0"/>
                <w:sz w:val="20"/>
                <w:szCs w:val="20"/>
              </w:rPr>
            </w:pPr>
          </w:p>
        </w:tc>
        <w:tc>
          <w:tcPr>
            <w:tcW w:w="1983" w:type="dxa"/>
            <w:vAlign w:val="top"/>
          </w:tcPr>
          <w:p w14:paraId="234AFA19">
            <w:pPr>
              <w:spacing w:line="387" w:lineRule="auto"/>
              <w:rPr>
                <w:rFonts w:hint="eastAsia" w:ascii="宋体" w:hAnsi="宋体" w:eastAsia="宋体" w:cs="宋体"/>
                <w:spacing w:val="0"/>
                <w:position w:val="0"/>
                <w:sz w:val="20"/>
                <w:szCs w:val="20"/>
              </w:rPr>
            </w:pPr>
          </w:p>
          <w:p w14:paraId="7E2B7179">
            <w:pPr>
              <w:pStyle w:val="11"/>
              <w:spacing w:before="91" w:line="220" w:lineRule="auto"/>
              <w:ind w:left="49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高差处理</w:t>
            </w:r>
          </w:p>
        </w:tc>
        <w:tc>
          <w:tcPr>
            <w:tcW w:w="3826" w:type="dxa"/>
            <w:vAlign w:val="top"/>
          </w:tcPr>
          <w:p w14:paraId="1CD6BBB9">
            <w:pPr>
              <w:pStyle w:val="11"/>
              <w:spacing w:before="83" w:line="244" w:lineRule="auto"/>
              <w:ind w:left="118" w:right="8" w:firstLine="1"/>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铺设水泥坡道或者加设橡胶等材 质的可移动式坡道，保证路面平 滑、无高差障碍，方便轮椅进出。</w:t>
            </w:r>
          </w:p>
        </w:tc>
        <w:tc>
          <w:tcPr>
            <w:tcW w:w="1421" w:type="dxa"/>
            <w:vAlign w:val="top"/>
          </w:tcPr>
          <w:p w14:paraId="04AD6AC3">
            <w:pPr>
              <w:pStyle w:val="11"/>
              <w:spacing w:before="91" w:line="219" w:lineRule="auto"/>
              <w:ind w:left="474"/>
              <w:rPr>
                <w:rFonts w:hint="eastAsia" w:ascii="宋体" w:hAnsi="宋体" w:eastAsia="宋体" w:cs="宋体"/>
                <w:spacing w:val="0"/>
                <w:position w:val="0"/>
                <w:sz w:val="24"/>
                <w:szCs w:val="24"/>
              </w:rPr>
            </w:pPr>
          </w:p>
        </w:tc>
      </w:tr>
      <w:tr w14:paraId="7F1F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5CB6BAC8">
            <w:pPr>
              <w:spacing w:line="247" w:lineRule="auto"/>
              <w:rPr>
                <w:rFonts w:hint="eastAsia" w:ascii="宋体" w:hAnsi="宋体" w:eastAsia="宋体" w:cs="宋体"/>
                <w:spacing w:val="0"/>
                <w:position w:val="0"/>
                <w:sz w:val="20"/>
                <w:szCs w:val="20"/>
              </w:rPr>
            </w:pPr>
          </w:p>
          <w:p w14:paraId="7C581674">
            <w:pPr>
              <w:spacing w:before="81" w:line="189" w:lineRule="auto"/>
              <w:ind w:left="377"/>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w:t>
            </w:r>
          </w:p>
        </w:tc>
        <w:tc>
          <w:tcPr>
            <w:tcW w:w="1842" w:type="dxa"/>
            <w:vMerge w:val="continue"/>
            <w:tcBorders>
              <w:top w:val="nil"/>
              <w:bottom w:val="nil"/>
            </w:tcBorders>
            <w:vAlign w:val="top"/>
          </w:tcPr>
          <w:p w14:paraId="70DA93BD">
            <w:pPr>
              <w:rPr>
                <w:rFonts w:hint="eastAsia" w:ascii="宋体" w:hAnsi="宋体" w:eastAsia="宋体" w:cs="宋体"/>
                <w:spacing w:val="0"/>
                <w:position w:val="0"/>
                <w:sz w:val="20"/>
                <w:szCs w:val="20"/>
              </w:rPr>
            </w:pPr>
          </w:p>
        </w:tc>
        <w:tc>
          <w:tcPr>
            <w:tcW w:w="1983" w:type="dxa"/>
            <w:vAlign w:val="top"/>
          </w:tcPr>
          <w:p w14:paraId="5D59AE58">
            <w:pPr>
              <w:pStyle w:val="11"/>
              <w:spacing w:before="281" w:line="218" w:lineRule="auto"/>
              <w:ind w:left="487"/>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平整硬化</w:t>
            </w:r>
          </w:p>
        </w:tc>
        <w:tc>
          <w:tcPr>
            <w:tcW w:w="3826" w:type="dxa"/>
            <w:vAlign w:val="top"/>
          </w:tcPr>
          <w:p w14:paraId="06FFBA85">
            <w:pPr>
              <w:pStyle w:val="11"/>
              <w:spacing w:before="82" w:line="235" w:lineRule="auto"/>
              <w:ind w:left="123" w:right="80" w:hanging="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对地面进行平整硬化，方便轮椅 通过，降低风险。</w:t>
            </w:r>
          </w:p>
        </w:tc>
        <w:tc>
          <w:tcPr>
            <w:tcW w:w="1421" w:type="dxa"/>
            <w:vAlign w:val="top"/>
          </w:tcPr>
          <w:p w14:paraId="10A3C625">
            <w:pPr>
              <w:pStyle w:val="11"/>
              <w:spacing w:before="281" w:line="219" w:lineRule="auto"/>
              <w:ind w:left="491"/>
              <w:rPr>
                <w:rFonts w:hint="eastAsia" w:ascii="宋体" w:hAnsi="宋体" w:eastAsia="宋体" w:cs="宋体"/>
                <w:spacing w:val="0"/>
                <w:position w:val="0"/>
                <w:sz w:val="24"/>
                <w:szCs w:val="24"/>
              </w:rPr>
            </w:pPr>
          </w:p>
        </w:tc>
      </w:tr>
      <w:tr w14:paraId="0ECDD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14B9B377">
            <w:pPr>
              <w:spacing w:line="246" w:lineRule="auto"/>
              <w:rPr>
                <w:rFonts w:hint="eastAsia" w:ascii="宋体" w:hAnsi="宋体" w:eastAsia="宋体" w:cs="宋体"/>
                <w:spacing w:val="0"/>
                <w:position w:val="0"/>
                <w:sz w:val="20"/>
                <w:szCs w:val="20"/>
              </w:rPr>
            </w:pPr>
          </w:p>
          <w:p w14:paraId="2E0D89AC">
            <w:pPr>
              <w:spacing w:before="80" w:line="189" w:lineRule="auto"/>
              <w:ind w:left="368"/>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w:t>
            </w:r>
          </w:p>
        </w:tc>
        <w:tc>
          <w:tcPr>
            <w:tcW w:w="1842" w:type="dxa"/>
            <w:vMerge w:val="continue"/>
            <w:tcBorders>
              <w:top w:val="nil"/>
            </w:tcBorders>
            <w:vAlign w:val="top"/>
          </w:tcPr>
          <w:p w14:paraId="7510600D">
            <w:pPr>
              <w:rPr>
                <w:rFonts w:hint="eastAsia" w:ascii="宋体" w:hAnsi="宋体" w:eastAsia="宋体" w:cs="宋体"/>
                <w:spacing w:val="0"/>
                <w:position w:val="0"/>
                <w:sz w:val="20"/>
                <w:szCs w:val="20"/>
              </w:rPr>
            </w:pPr>
          </w:p>
        </w:tc>
        <w:tc>
          <w:tcPr>
            <w:tcW w:w="1983" w:type="dxa"/>
            <w:vAlign w:val="top"/>
          </w:tcPr>
          <w:p w14:paraId="2032AD47">
            <w:pPr>
              <w:pStyle w:val="11"/>
              <w:spacing w:before="282" w:line="219" w:lineRule="auto"/>
              <w:ind w:left="48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安装扶手</w:t>
            </w:r>
          </w:p>
        </w:tc>
        <w:tc>
          <w:tcPr>
            <w:tcW w:w="3826" w:type="dxa"/>
            <w:vAlign w:val="top"/>
          </w:tcPr>
          <w:p w14:paraId="243F73A2">
            <w:pPr>
              <w:pStyle w:val="11"/>
              <w:spacing w:before="82" w:line="235" w:lineRule="auto"/>
              <w:ind w:left="120" w:right="8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在高差变化处安装扶手，辅助老 年人通过。</w:t>
            </w:r>
          </w:p>
        </w:tc>
        <w:tc>
          <w:tcPr>
            <w:tcW w:w="1421" w:type="dxa"/>
            <w:vAlign w:val="top"/>
          </w:tcPr>
          <w:p w14:paraId="64666006">
            <w:pPr>
              <w:pStyle w:val="11"/>
              <w:spacing w:before="282" w:line="219" w:lineRule="auto"/>
              <w:ind w:left="491"/>
              <w:rPr>
                <w:rFonts w:hint="eastAsia" w:ascii="宋体" w:hAnsi="宋体" w:eastAsia="宋体" w:cs="宋体"/>
                <w:spacing w:val="0"/>
                <w:position w:val="0"/>
                <w:sz w:val="24"/>
                <w:szCs w:val="24"/>
              </w:rPr>
            </w:pPr>
          </w:p>
        </w:tc>
      </w:tr>
      <w:tr w14:paraId="28A09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7519E07F">
            <w:pPr>
              <w:spacing w:line="243" w:lineRule="auto"/>
              <w:rPr>
                <w:rFonts w:hint="eastAsia" w:ascii="宋体" w:hAnsi="宋体" w:eastAsia="宋体" w:cs="宋体"/>
                <w:spacing w:val="0"/>
                <w:position w:val="0"/>
                <w:sz w:val="20"/>
                <w:szCs w:val="20"/>
              </w:rPr>
            </w:pPr>
          </w:p>
          <w:p w14:paraId="0C9B2C7F">
            <w:pPr>
              <w:spacing w:before="81" w:line="192" w:lineRule="auto"/>
              <w:ind w:left="37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w:t>
            </w:r>
          </w:p>
        </w:tc>
        <w:tc>
          <w:tcPr>
            <w:tcW w:w="1842" w:type="dxa"/>
            <w:vMerge w:val="restart"/>
            <w:tcBorders>
              <w:bottom w:val="nil"/>
            </w:tcBorders>
            <w:vAlign w:val="top"/>
          </w:tcPr>
          <w:p w14:paraId="2D0144CF">
            <w:pPr>
              <w:spacing w:line="244" w:lineRule="auto"/>
              <w:rPr>
                <w:rFonts w:hint="eastAsia" w:ascii="宋体" w:hAnsi="宋体" w:eastAsia="宋体" w:cs="宋体"/>
                <w:spacing w:val="0"/>
                <w:position w:val="0"/>
                <w:sz w:val="20"/>
                <w:szCs w:val="20"/>
              </w:rPr>
            </w:pPr>
          </w:p>
          <w:p w14:paraId="25BB1C23">
            <w:pPr>
              <w:spacing w:line="244" w:lineRule="auto"/>
              <w:rPr>
                <w:rFonts w:hint="eastAsia" w:ascii="宋体" w:hAnsi="宋体" w:eastAsia="宋体" w:cs="宋体"/>
                <w:spacing w:val="0"/>
                <w:position w:val="0"/>
                <w:sz w:val="20"/>
                <w:szCs w:val="20"/>
              </w:rPr>
            </w:pPr>
          </w:p>
          <w:p w14:paraId="04681E80">
            <w:pPr>
              <w:spacing w:line="244" w:lineRule="auto"/>
              <w:rPr>
                <w:rFonts w:hint="eastAsia" w:ascii="宋体" w:hAnsi="宋体" w:eastAsia="宋体" w:cs="宋体"/>
                <w:spacing w:val="0"/>
                <w:position w:val="0"/>
                <w:sz w:val="20"/>
                <w:szCs w:val="20"/>
              </w:rPr>
            </w:pPr>
          </w:p>
          <w:p w14:paraId="2A19AA60">
            <w:pPr>
              <w:spacing w:line="244" w:lineRule="auto"/>
              <w:rPr>
                <w:rFonts w:hint="eastAsia" w:ascii="宋体" w:hAnsi="宋体" w:eastAsia="宋体" w:cs="宋体"/>
                <w:spacing w:val="0"/>
                <w:position w:val="0"/>
                <w:sz w:val="20"/>
                <w:szCs w:val="20"/>
              </w:rPr>
            </w:pPr>
          </w:p>
          <w:p w14:paraId="79454AE5">
            <w:pPr>
              <w:spacing w:line="244" w:lineRule="auto"/>
              <w:rPr>
                <w:rFonts w:hint="eastAsia" w:ascii="宋体" w:hAnsi="宋体" w:eastAsia="宋体" w:cs="宋体"/>
                <w:spacing w:val="0"/>
                <w:position w:val="0"/>
                <w:sz w:val="20"/>
                <w:szCs w:val="20"/>
              </w:rPr>
            </w:pPr>
          </w:p>
          <w:p w14:paraId="636B43B5">
            <w:pPr>
              <w:spacing w:line="244" w:lineRule="auto"/>
              <w:rPr>
                <w:rFonts w:hint="eastAsia" w:ascii="宋体" w:hAnsi="宋体" w:eastAsia="宋体" w:cs="宋体"/>
                <w:spacing w:val="0"/>
                <w:position w:val="0"/>
                <w:sz w:val="20"/>
                <w:szCs w:val="20"/>
              </w:rPr>
            </w:pPr>
          </w:p>
          <w:p w14:paraId="4F2B59A9">
            <w:pPr>
              <w:spacing w:line="244" w:lineRule="auto"/>
              <w:rPr>
                <w:rFonts w:hint="eastAsia" w:ascii="宋体" w:hAnsi="宋体" w:eastAsia="宋体" w:cs="宋体"/>
                <w:spacing w:val="0"/>
                <w:position w:val="0"/>
                <w:sz w:val="20"/>
                <w:szCs w:val="20"/>
              </w:rPr>
            </w:pPr>
          </w:p>
          <w:p w14:paraId="66327FE4">
            <w:pPr>
              <w:spacing w:line="245" w:lineRule="auto"/>
              <w:rPr>
                <w:rFonts w:hint="eastAsia" w:ascii="宋体" w:hAnsi="宋体" w:eastAsia="宋体" w:cs="宋体"/>
                <w:spacing w:val="0"/>
                <w:position w:val="0"/>
                <w:sz w:val="20"/>
                <w:szCs w:val="20"/>
              </w:rPr>
            </w:pPr>
          </w:p>
          <w:p w14:paraId="3088DF46">
            <w:pPr>
              <w:spacing w:line="245" w:lineRule="auto"/>
              <w:rPr>
                <w:rFonts w:hint="eastAsia" w:ascii="宋体" w:hAnsi="宋体" w:eastAsia="宋体" w:cs="宋体"/>
                <w:spacing w:val="0"/>
                <w:position w:val="0"/>
                <w:sz w:val="20"/>
                <w:szCs w:val="20"/>
              </w:rPr>
            </w:pPr>
          </w:p>
          <w:p w14:paraId="7E7B3330">
            <w:pPr>
              <w:pStyle w:val="11"/>
              <w:spacing w:before="91" w:line="217" w:lineRule="auto"/>
              <w:ind w:left="142"/>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（二）门改造</w:t>
            </w:r>
          </w:p>
        </w:tc>
        <w:tc>
          <w:tcPr>
            <w:tcW w:w="1983" w:type="dxa"/>
            <w:vAlign w:val="top"/>
          </w:tcPr>
          <w:p w14:paraId="204E7C0A">
            <w:pPr>
              <w:pStyle w:val="11"/>
              <w:spacing w:before="282" w:line="217" w:lineRule="auto"/>
              <w:ind w:left="5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门槛移除</w:t>
            </w:r>
          </w:p>
        </w:tc>
        <w:tc>
          <w:tcPr>
            <w:tcW w:w="3826" w:type="dxa"/>
            <w:vAlign w:val="top"/>
          </w:tcPr>
          <w:p w14:paraId="3B7F780D">
            <w:pPr>
              <w:pStyle w:val="11"/>
              <w:spacing w:before="82" w:line="235" w:lineRule="auto"/>
              <w:ind w:left="115" w:right="80" w:firstLine="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移除门槛，保证老年人进门无障 碍，方便轮椅进出。</w:t>
            </w:r>
          </w:p>
        </w:tc>
        <w:tc>
          <w:tcPr>
            <w:tcW w:w="1421" w:type="dxa"/>
            <w:vAlign w:val="top"/>
          </w:tcPr>
          <w:p w14:paraId="3B4BE1C2">
            <w:pPr>
              <w:pStyle w:val="11"/>
              <w:spacing w:before="282" w:line="219" w:lineRule="auto"/>
              <w:ind w:left="474"/>
              <w:rPr>
                <w:rFonts w:hint="eastAsia" w:ascii="宋体" w:hAnsi="宋体" w:eastAsia="宋体" w:cs="宋体"/>
                <w:spacing w:val="0"/>
                <w:position w:val="0"/>
                <w:sz w:val="24"/>
                <w:szCs w:val="24"/>
              </w:rPr>
            </w:pPr>
          </w:p>
        </w:tc>
      </w:tr>
      <w:tr w14:paraId="238D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37FEEF09">
            <w:pPr>
              <w:spacing w:line="243" w:lineRule="auto"/>
              <w:rPr>
                <w:rFonts w:hint="eastAsia" w:ascii="宋体" w:hAnsi="宋体" w:eastAsia="宋体" w:cs="宋体"/>
                <w:spacing w:val="0"/>
                <w:position w:val="0"/>
                <w:sz w:val="20"/>
                <w:szCs w:val="20"/>
              </w:rPr>
            </w:pPr>
          </w:p>
          <w:p w14:paraId="137B9679">
            <w:pPr>
              <w:spacing w:before="81" w:line="191" w:lineRule="auto"/>
              <w:ind w:left="375"/>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w:t>
            </w:r>
          </w:p>
        </w:tc>
        <w:tc>
          <w:tcPr>
            <w:tcW w:w="1842" w:type="dxa"/>
            <w:vMerge w:val="continue"/>
            <w:tcBorders>
              <w:top w:val="nil"/>
              <w:bottom w:val="nil"/>
            </w:tcBorders>
            <w:vAlign w:val="top"/>
          </w:tcPr>
          <w:p w14:paraId="126D1570">
            <w:pPr>
              <w:rPr>
                <w:rFonts w:hint="eastAsia" w:ascii="宋体" w:hAnsi="宋体" w:eastAsia="宋体" w:cs="宋体"/>
                <w:spacing w:val="0"/>
                <w:position w:val="0"/>
                <w:sz w:val="20"/>
                <w:szCs w:val="20"/>
              </w:rPr>
            </w:pPr>
          </w:p>
        </w:tc>
        <w:tc>
          <w:tcPr>
            <w:tcW w:w="1983" w:type="dxa"/>
            <w:vAlign w:val="top"/>
          </w:tcPr>
          <w:p w14:paraId="5895A316">
            <w:pPr>
              <w:pStyle w:val="11"/>
              <w:spacing w:before="82" w:line="235" w:lineRule="auto"/>
              <w:ind w:left="741" w:right="193" w:hanging="51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平开门改为推 拉门</w:t>
            </w:r>
          </w:p>
        </w:tc>
        <w:tc>
          <w:tcPr>
            <w:tcW w:w="3826" w:type="dxa"/>
            <w:vAlign w:val="top"/>
          </w:tcPr>
          <w:p w14:paraId="2755CDF3">
            <w:pPr>
              <w:pStyle w:val="11"/>
              <w:spacing w:before="82" w:line="235" w:lineRule="auto"/>
              <w:ind w:left="120" w:right="80" w:firstLine="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方便开启，增加通行宽度和辅助 操作空间。</w:t>
            </w:r>
          </w:p>
        </w:tc>
        <w:tc>
          <w:tcPr>
            <w:tcW w:w="1421" w:type="dxa"/>
            <w:vAlign w:val="top"/>
          </w:tcPr>
          <w:p w14:paraId="61E98201">
            <w:pPr>
              <w:pStyle w:val="11"/>
              <w:spacing w:before="282" w:line="219" w:lineRule="auto"/>
              <w:ind w:left="491"/>
              <w:rPr>
                <w:rFonts w:hint="eastAsia" w:ascii="宋体" w:hAnsi="宋体" w:eastAsia="宋体" w:cs="宋体"/>
                <w:spacing w:val="0"/>
                <w:position w:val="0"/>
                <w:sz w:val="24"/>
                <w:szCs w:val="24"/>
              </w:rPr>
            </w:pPr>
          </w:p>
        </w:tc>
      </w:tr>
      <w:tr w14:paraId="0BDD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54363994">
            <w:pPr>
              <w:spacing w:line="448" w:lineRule="auto"/>
              <w:rPr>
                <w:rFonts w:hint="eastAsia" w:ascii="宋体" w:hAnsi="宋体" w:eastAsia="宋体" w:cs="宋体"/>
                <w:spacing w:val="0"/>
                <w:position w:val="0"/>
                <w:sz w:val="20"/>
                <w:szCs w:val="20"/>
              </w:rPr>
            </w:pPr>
          </w:p>
          <w:p w14:paraId="0134B345">
            <w:pPr>
              <w:spacing w:before="81" w:line="185" w:lineRule="auto"/>
              <w:ind w:left="37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w:t>
            </w:r>
          </w:p>
        </w:tc>
        <w:tc>
          <w:tcPr>
            <w:tcW w:w="1842" w:type="dxa"/>
            <w:vMerge w:val="continue"/>
            <w:tcBorders>
              <w:top w:val="nil"/>
              <w:bottom w:val="nil"/>
            </w:tcBorders>
            <w:vAlign w:val="top"/>
          </w:tcPr>
          <w:p w14:paraId="0E9DD3F7">
            <w:pPr>
              <w:rPr>
                <w:rFonts w:hint="eastAsia" w:ascii="宋体" w:hAnsi="宋体" w:eastAsia="宋体" w:cs="宋体"/>
                <w:spacing w:val="0"/>
                <w:position w:val="0"/>
                <w:sz w:val="20"/>
                <w:szCs w:val="20"/>
              </w:rPr>
            </w:pPr>
          </w:p>
        </w:tc>
        <w:tc>
          <w:tcPr>
            <w:tcW w:w="1983" w:type="dxa"/>
            <w:vAlign w:val="top"/>
          </w:tcPr>
          <w:p w14:paraId="4F34B073">
            <w:pPr>
              <w:spacing w:line="390" w:lineRule="auto"/>
              <w:rPr>
                <w:rFonts w:hint="eastAsia" w:ascii="宋体" w:hAnsi="宋体" w:eastAsia="宋体" w:cs="宋体"/>
                <w:spacing w:val="0"/>
                <w:position w:val="0"/>
                <w:sz w:val="20"/>
                <w:szCs w:val="20"/>
              </w:rPr>
            </w:pPr>
          </w:p>
          <w:p w14:paraId="480239FB">
            <w:pPr>
              <w:pStyle w:val="11"/>
              <w:spacing w:before="91" w:line="217" w:lineRule="auto"/>
              <w:ind w:left="48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房门拓宽</w:t>
            </w:r>
          </w:p>
        </w:tc>
        <w:tc>
          <w:tcPr>
            <w:tcW w:w="3826" w:type="dxa"/>
            <w:vAlign w:val="top"/>
          </w:tcPr>
          <w:p w14:paraId="74A54BA0">
            <w:pPr>
              <w:pStyle w:val="11"/>
              <w:spacing w:before="83" w:line="244" w:lineRule="auto"/>
              <w:ind w:left="126" w:right="80" w:hanging="4"/>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对卫生间、厨房等空间较窄的门 洞进行拓宽，改善通过性，方便 轮椅进出。</w:t>
            </w:r>
          </w:p>
        </w:tc>
        <w:tc>
          <w:tcPr>
            <w:tcW w:w="1421" w:type="dxa"/>
            <w:vAlign w:val="top"/>
          </w:tcPr>
          <w:p w14:paraId="5F590659">
            <w:pPr>
              <w:pStyle w:val="11"/>
              <w:spacing w:before="91" w:line="219" w:lineRule="auto"/>
              <w:ind w:left="491"/>
              <w:rPr>
                <w:rFonts w:hint="eastAsia" w:ascii="宋体" w:hAnsi="宋体" w:eastAsia="宋体" w:cs="宋体"/>
                <w:spacing w:val="0"/>
                <w:position w:val="0"/>
                <w:sz w:val="24"/>
                <w:szCs w:val="24"/>
              </w:rPr>
            </w:pPr>
          </w:p>
        </w:tc>
      </w:tr>
      <w:tr w14:paraId="4AD65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2190C126">
            <w:pPr>
              <w:spacing w:line="446" w:lineRule="auto"/>
              <w:rPr>
                <w:rFonts w:hint="eastAsia" w:ascii="宋体" w:hAnsi="宋体" w:eastAsia="宋体" w:cs="宋体"/>
                <w:spacing w:val="0"/>
                <w:position w:val="0"/>
                <w:sz w:val="20"/>
                <w:szCs w:val="20"/>
              </w:rPr>
            </w:pPr>
          </w:p>
          <w:p w14:paraId="3B205FC3">
            <w:pPr>
              <w:spacing w:before="80" w:line="189" w:lineRule="auto"/>
              <w:ind w:left="38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8</w:t>
            </w:r>
          </w:p>
        </w:tc>
        <w:tc>
          <w:tcPr>
            <w:tcW w:w="1842" w:type="dxa"/>
            <w:vMerge w:val="continue"/>
            <w:tcBorders>
              <w:top w:val="nil"/>
              <w:bottom w:val="nil"/>
            </w:tcBorders>
            <w:vAlign w:val="top"/>
          </w:tcPr>
          <w:p w14:paraId="493191D4">
            <w:pPr>
              <w:rPr>
                <w:rFonts w:hint="eastAsia" w:ascii="宋体" w:hAnsi="宋体" w:eastAsia="宋体" w:cs="宋体"/>
                <w:spacing w:val="0"/>
                <w:position w:val="0"/>
                <w:sz w:val="20"/>
                <w:szCs w:val="20"/>
              </w:rPr>
            </w:pPr>
          </w:p>
        </w:tc>
        <w:tc>
          <w:tcPr>
            <w:tcW w:w="1983" w:type="dxa"/>
            <w:vAlign w:val="top"/>
          </w:tcPr>
          <w:p w14:paraId="696D819A">
            <w:pPr>
              <w:pStyle w:val="11"/>
              <w:spacing w:before="281" w:line="251" w:lineRule="auto"/>
              <w:ind w:left="771" w:right="193" w:hanging="533"/>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下压式门把手 改造</w:t>
            </w:r>
          </w:p>
        </w:tc>
        <w:tc>
          <w:tcPr>
            <w:tcW w:w="3826" w:type="dxa"/>
            <w:vAlign w:val="top"/>
          </w:tcPr>
          <w:p w14:paraId="623F939C">
            <w:pPr>
              <w:pStyle w:val="11"/>
              <w:spacing w:before="83" w:line="216" w:lineRule="auto"/>
              <w:ind w:left="12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可用单手手掌或者手指轻松操</w:t>
            </w:r>
          </w:p>
          <w:p w14:paraId="3A28354D">
            <w:pPr>
              <w:pStyle w:val="11"/>
              <w:spacing w:before="72" w:line="234" w:lineRule="auto"/>
              <w:ind w:left="117" w:right="80" w:firstLine="3"/>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作，增加摩擦力和稳定性，方便 老年人开门。</w:t>
            </w:r>
          </w:p>
        </w:tc>
        <w:tc>
          <w:tcPr>
            <w:tcW w:w="1421" w:type="dxa"/>
            <w:vAlign w:val="top"/>
          </w:tcPr>
          <w:p w14:paraId="76C9B970">
            <w:pPr>
              <w:pStyle w:val="11"/>
              <w:spacing w:before="91" w:line="219" w:lineRule="auto"/>
              <w:ind w:left="474"/>
              <w:rPr>
                <w:rFonts w:hint="eastAsia" w:ascii="宋体" w:hAnsi="宋体" w:eastAsia="宋体" w:cs="宋体"/>
                <w:spacing w:val="0"/>
                <w:position w:val="0"/>
                <w:sz w:val="24"/>
                <w:szCs w:val="24"/>
              </w:rPr>
            </w:pPr>
          </w:p>
        </w:tc>
      </w:tr>
      <w:tr w14:paraId="0B86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45FD0F46">
            <w:pPr>
              <w:spacing w:line="249" w:lineRule="auto"/>
              <w:rPr>
                <w:rFonts w:hint="eastAsia" w:ascii="宋体" w:hAnsi="宋体" w:eastAsia="宋体" w:cs="宋体"/>
                <w:spacing w:val="0"/>
                <w:position w:val="0"/>
                <w:sz w:val="20"/>
                <w:szCs w:val="20"/>
              </w:rPr>
            </w:pPr>
          </w:p>
          <w:p w14:paraId="5B711FF7">
            <w:pPr>
              <w:spacing w:before="80" w:line="190" w:lineRule="auto"/>
              <w:ind w:left="37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9</w:t>
            </w:r>
          </w:p>
        </w:tc>
        <w:tc>
          <w:tcPr>
            <w:tcW w:w="1842" w:type="dxa"/>
            <w:vMerge w:val="continue"/>
            <w:tcBorders>
              <w:top w:val="nil"/>
            </w:tcBorders>
            <w:vAlign w:val="top"/>
          </w:tcPr>
          <w:p w14:paraId="56ED7235">
            <w:pPr>
              <w:rPr>
                <w:rFonts w:hint="eastAsia" w:ascii="宋体" w:hAnsi="宋体" w:eastAsia="宋体" w:cs="宋体"/>
                <w:spacing w:val="0"/>
                <w:position w:val="0"/>
                <w:sz w:val="20"/>
                <w:szCs w:val="20"/>
              </w:rPr>
            </w:pPr>
          </w:p>
        </w:tc>
        <w:tc>
          <w:tcPr>
            <w:tcW w:w="1983" w:type="dxa"/>
            <w:vAlign w:val="top"/>
          </w:tcPr>
          <w:p w14:paraId="3CDD3167">
            <w:pPr>
              <w:pStyle w:val="11"/>
              <w:spacing w:before="85" w:line="234" w:lineRule="auto"/>
              <w:ind w:left="773" w:right="82" w:hanging="65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安装闪光、振动 门铃</w:t>
            </w:r>
          </w:p>
        </w:tc>
        <w:tc>
          <w:tcPr>
            <w:tcW w:w="3826" w:type="dxa"/>
            <w:vAlign w:val="top"/>
          </w:tcPr>
          <w:p w14:paraId="6474AD53">
            <w:pPr>
              <w:pStyle w:val="11"/>
              <w:spacing w:before="285" w:line="217" w:lineRule="auto"/>
              <w:ind w:left="112"/>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供听力视力障碍老年人使用。</w:t>
            </w:r>
          </w:p>
        </w:tc>
        <w:tc>
          <w:tcPr>
            <w:tcW w:w="1421" w:type="dxa"/>
            <w:vAlign w:val="top"/>
          </w:tcPr>
          <w:p w14:paraId="4690B1C8">
            <w:pPr>
              <w:pStyle w:val="11"/>
              <w:spacing w:before="284" w:line="219" w:lineRule="auto"/>
              <w:ind w:left="491"/>
              <w:rPr>
                <w:rFonts w:hint="eastAsia" w:ascii="宋体" w:hAnsi="宋体" w:eastAsia="宋体" w:cs="宋体"/>
                <w:spacing w:val="0"/>
                <w:position w:val="0"/>
                <w:sz w:val="24"/>
                <w:szCs w:val="24"/>
              </w:rPr>
            </w:pPr>
          </w:p>
        </w:tc>
      </w:tr>
      <w:tr w14:paraId="4CE1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0E4EE383">
            <w:pPr>
              <w:spacing w:line="447" w:lineRule="auto"/>
              <w:rPr>
                <w:rFonts w:hint="eastAsia" w:ascii="宋体" w:hAnsi="宋体" w:eastAsia="宋体" w:cs="宋体"/>
                <w:spacing w:val="0"/>
                <w:position w:val="0"/>
                <w:sz w:val="20"/>
                <w:szCs w:val="20"/>
              </w:rPr>
            </w:pPr>
          </w:p>
          <w:p w14:paraId="246B35AC">
            <w:pPr>
              <w:spacing w:before="81" w:line="189"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10</w:t>
            </w:r>
          </w:p>
        </w:tc>
        <w:tc>
          <w:tcPr>
            <w:tcW w:w="1842" w:type="dxa"/>
            <w:vMerge w:val="restart"/>
            <w:tcBorders>
              <w:bottom w:val="nil"/>
            </w:tcBorders>
            <w:vAlign w:val="top"/>
          </w:tcPr>
          <w:p w14:paraId="78E42DAE">
            <w:pPr>
              <w:spacing w:line="249" w:lineRule="auto"/>
              <w:rPr>
                <w:rFonts w:hint="eastAsia" w:ascii="宋体" w:hAnsi="宋体" w:eastAsia="宋体" w:cs="宋体"/>
                <w:spacing w:val="0"/>
                <w:position w:val="0"/>
                <w:sz w:val="20"/>
                <w:szCs w:val="20"/>
              </w:rPr>
            </w:pPr>
          </w:p>
          <w:p w14:paraId="4F8946C0">
            <w:pPr>
              <w:spacing w:line="249" w:lineRule="auto"/>
              <w:rPr>
                <w:rFonts w:hint="eastAsia" w:ascii="宋体" w:hAnsi="宋体" w:eastAsia="宋体" w:cs="宋体"/>
                <w:spacing w:val="0"/>
                <w:position w:val="0"/>
                <w:sz w:val="20"/>
                <w:szCs w:val="20"/>
              </w:rPr>
            </w:pPr>
          </w:p>
          <w:p w14:paraId="3C7A471B">
            <w:pPr>
              <w:spacing w:line="250" w:lineRule="auto"/>
              <w:rPr>
                <w:rFonts w:hint="eastAsia" w:ascii="宋体" w:hAnsi="宋体" w:eastAsia="宋体" w:cs="宋体"/>
                <w:spacing w:val="0"/>
                <w:position w:val="0"/>
                <w:sz w:val="20"/>
                <w:szCs w:val="20"/>
              </w:rPr>
            </w:pPr>
          </w:p>
          <w:p w14:paraId="07FD0474">
            <w:pPr>
              <w:spacing w:line="250" w:lineRule="auto"/>
              <w:rPr>
                <w:rFonts w:hint="eastAsia" w:ascii="宋体" w:hAnsi="宋体" w:eastAsia="宋体" w:cs="宋体"/>
                <w:spacing w:val="0"/>
                <w:position w:val="0"/>
                <w:sz w:val="20"/>
                <w:szCs w:val="20"/>
              </w:rPr>
            </w:pPr>
          </w:p>
          <w:p w14:paraId="7B152A2A">
            <w:pPr>
              <w:pStyle w:val="11"/>
              <w:spacing w:before="91" w:line="253" w:lineRule="auto"/>
              <w:ind w:left="801" w:right="125" w:hanging="65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（三）卧室改造</w:t>
            </w:r>
          </w:p>
        </w:tc>
        <w:tc>
          <w:tcPr>
            <w:tcW w:w="1983" w:type="dxa"/>
            <w:vAlign w:val="top"/>
          </w:tcPr>
          <w:p w14:paraId="3E87DED5">
            <w:pPr>
              <w:spacing w:line="389" w:lineRule="auto"/>
              <w:rPr>
                <w:rFonts w:hint="eastAsia" w:ascii="宋体" w:hAnsi="宋体" w:eastAsia="宋体" w:cs="宋体"/>
                <w:spacing w:val="0"/>
                <w:position w:val="0"/>
                <w:sz w:val="20"/>
                <w:szCs w:val="20"/>
              </w:rPr>
            </w:pPr>
          </w:p>
          <w:p w14:paraId="22DF33A5">
            <w:pPr>
              <w:pStyle w:val="11"/>
              <w:spacing w:before="91" w:line="218" w:lineRule="auto"/>
              <w:ind w:left="367"/>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配置护理床</w:t>
            </w:r>
          </w:p>
        </w:tc>
        <w:tc>
          <w:tcPr>
            <w:tcW w:w="3826" w:type="dxa"/>
            <w:vAlign w:val="top"/>
          </w:tcPr>
          <w:p w14:paraId="5E01C9EB">
            <w:pPr>
              <w:pStyle w:val="11"/>
              <w:spacing w:before="83" w:line="244" w:lineRule="auto"/>
              <w:ind w:left="124" w:right="3" w:firstLine="1"/>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帮助失能老年人完成起身、侧翻、 上下床、吃饭等动作，辅助喂食、 处理排泄物等。</w:t>
            </w:r>
          </w:p>
        </w:tc>
        <w:tc>
          <w:tcPr>
            <w:tcW w:w="1421" w:type="dxa"/>
            <w:vAlign w:val="top"/>
          </w:tcPr>
          <w:p w14:paraId="59F87430">
            <w:pPr>
              <w:pStyle w:val="11"/>
              <w:spacing w:before="91" w:line="219" w:lineRule="auto"/>
              <w:ind w:left="491"/>
              <w:rPr>
                <w:rFonts w:hint="eastAsia" w:ascii="宋体" w:hAnsi="宋体" w:eastAsia="宋体" w:cs="宋体"/>
                <w:spacing w:val="0"/>
                <w:position w:val="0"/>
                <w:sz w:val="24"/>
                <w:szCs w:val="24"/>
              </w:rPr>
            </w:pPr>
          </w:p>
        </w:tc>
      </w:tr>
      <w:tr w14:paraId="2C1F2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7DD7B519">
            <w:pPr>
              <w:spacing w:line="448" w:lineRule="auto"/>
              <w:rPr>
                <w:rFonts w:hint="eastAsia" w:ascii="宋体" w:hAnsi="宋体" w:eastAsia="宋体" w:cs="宋体"/>
                <w:spacing w:val="0"/>
                <w:position w:val="0"/>
                <w:sz w:val="20"/>
                <w:szCs w:val="20"/>
              </w:rPr>
            </w:pPr>
          </w:p>
          <w:p w14:paraId="027CEDEB">
            <w:pPr>
              <w:spacing w:before="80" w:line="189"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11</w:t>
            </w:r>
          </w:p>
        </w:tc>
        <w:tc>
          <w:tcPr>
            <w:tcW w:w="1842" w:type="dxa"/>
            <w:vMerge w:val="continue"/>
            <w:tcBorders>
              <w:top w:val="nil"/>
              <w:bottom w:val="nil"/>
            </w:tcBorders>
            <w:vAlign w:val="top"/>
          </w:tcPr>
          <w:p w14:paraId="0B1883CB">
            <w:pPr>
              <w:rPr>
                <w:rFonts w:hint="eastAsia" w:ascii="宋体" w:hAnsi="宋体" w:eastAsia="宋体" w:cs="宋体"/>
                <w:spacing w:val="0"/>
                <w:position w:val="0"/>
                <w:sz w:val="20"/>
                <w:szCs w:val="20"/>
              </w:rPr>
            </w:pPr>
          </w:p>
        </w:tc>
        <w:tc>
          <w:tcPr>
            <w:tcW w:w="1983" w:type="dxa"/>
            <w:vAlign w:val="top"/>
          </w:tcPr>
          <w:p w14:paraId="2E2F3F3F">
            <w:pPr>
              <w:pStyle w:val="11"/>
              <w:spacing w:before="284" w:line="218" w:lineRule="auto"/>
              <w:ind w:left="232"/>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安装床边护栏</w:t>
            </w:r>
          </w:p>
          <w:p w14:paraId="1176DCF0">
            <w:pPr>
              <w:pStyle w:val="11"/>
              <w:spacing w:before="70" w:line="218" w:lineRule="auto"/>
              <w:ind w:left="472"/>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（抓杆）</w:t>
            </w:r>
          </w:p>
        </w:tc>
        <w:tc>
          <w:tcPr>
            <w:tcW w:w="3826" w:type="dxa"/>
            <w:vAlign w:val="top"/>
          </w:tcPr>
          <w:p w14:paraId="1A8616DE">
            <w:pPr>
              <w:pStyle w:val="11"/>
              <w:spacing w:before="83" w:line="244" w:lineRule="auto"/>
              <w:ind w:left="116" w:right="80" w:firstLine="7"/>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辅助老年人起身、上下床，防止 翻身滚下床，保证老年人睡眠和 活动安全。</w:t>
            </w:r>
          </w:p>
        </w:tc>
        <w:tc>
          <w:tcPr>
            <w:tcW w:w="1421" w:type="dxa"/>
            <w:vAlign w:val="top"/>
          </w:tcPr>
          <w:p w14:paraId="5022DA5E">
            <w:pPr>
              <w:pStyle w:val="11"/>
              <w:spacing w:before="91" w:line="219" w:lineRule="auto"/>
              <w:ind w:left="474"/>
              <w:rPr>
                <w:rFonts w:hint="eastAsia" w:ascii="宋体" w:hAnsi="宋体" w:eastAsia="宋体" w:cs="宋体"/>
                <w:spacing w:val="0"/>
                <w:position w:val="0"/>
                <w:sz w:val="24"/>
                <w:szCs w:val="24"/>
              </w:rPr>
            </w:pPr>
          </w:p>
        </w:tc>
      </w:tr>
      <w:tr w14:paraId="0EA8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55" w:type="dxa"/>
            <w:vAlign w:val="top"/>
          </w:tcPr>
          <w:p w14:paraId="2C532D56">
            <w:pPr>
              <w:spacing w:before="133" w:line="189"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12</w:t>
            </w:r>
          </w:p>
        </w:tc>
        <w:tc>
          <w:tcPr>
            <w:tcW w:w="1842" w:type="dxa"/>
            <w:vMerge w:val="continue"/>
            <w:tcBorders>
              <w:top w:val="nil"/>
            </w:tcBorders>
            <w:vAlign w:val="top"/>
          </w:tcPr>
          <w:p w14:paraId="6F9E2E0B">
            <w:pPr>
              <w:rPr>
                <w:rFonts w:hint="eastAsia" w:ascii="宋体" w:hAnsi="宋体" w:eastAsia="宋体" w:cs="宋体"/>
                <w:spacing w:val="0"/>
                <w:position w:val="0"/>
                <w:sz w:val="20"/>
                <w:szCs w:val="20"/>
              </w:rPr>
            </w:pPr>
          </w:p>
        </w:tc>
        <w:tc>
          <w:tcPr>
            <w:tcW w:w="1983" w:type="dxa"/>
            <w:vAlign w:val="top"/>
          </w:tcPr>
          <w:p w14:paraId="52C9F263">
            <w:pPr>
              <w:pStyle w:val="11"/>
              <w:spacing w:before="87" w:line="205" w:lineRule="auto"/>
              <w:ind w:left="238"/>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配置防压疮垫</w:t>
            </w:r>
          </w:p>
        </w:tc>
        <w:tc>
          <w:tcPr>
            <w:tcW w:w="3826" w:type="dxa"/>
            <w:vAlign w:val="top"/>
          </w:tcPr>
          <w:p w14:paraId="4ED8E68F">
            <w:pPr>
              <w:pStyle w:val="11"/>
              <w:spacing w:before="87" w:line="205" w:lineRule="auto"/>
              <w:ind w:left="115"/>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避免长期乘坐轮椅或卧床的老年</w:t>
            </w:r>
          </w:p>
        </w:tc>
        <w:tc>
          <w:tcPr>
            <w:tcW w:w="1421" w:type="dxa"/>
            <w:vAlign w:val="top"/>
          </w:tcPr>
          <w:p w14:paraId="0216020A">
            <w:pPr>
              <w:pStyle w:val="11"/>
              <w:spacing w:before="87" w:line="205" w:lineRule="auto"/>
              <w:ind w:left="491"/>
              <w:rPr>
                <w:rFonts w:hint="eastAsia" w:ascii="宋体" w:hAnsi="宋体" w:eastAsia="宋体" w:cs="宋体"/>
                <w:spacing w:val="0"/>
                <w:position w:val="0"/>
                <w:sz w:val="24"/>
                <w:szCs w:val="24"/>
              </w:rPr>
            </w:pPr>
          </w:p>
        </w:tc>
      </w:tr>
    </w:tbl>
    <w:p w14:paraId="73675B79">
      <w:pPr>
        <w:rPr>
          <w:rFonts w:hint="eastAsia" w:ascii="宋体" w:hAnsi="宋体" w:eastAsia="宋体" w:cs="宋体"/>
          <w:spacing w:val="0"/>
          <w:position w:val="0"/>
          <w:sz w:val="21"/>
        </w:rPr>
      </w:pPr>
    </w:p>
    <w:p w14:paraId="7990A294">
      <w:pPr>
        <w:rPr>
          <w:rFonts w:hint="eastAsia" w:ascii="宋体" w:hAnsi="宋体" w:eastAsia="宋体" w:cs="宋体"/>
          <w:spacing w:val="0"/>
          <w:position w:val="0"/>
          <w:sz w:val="21"/>
          <w:szCs w:val="21"/>
        </w:rPr>
        <w:sectPr>
          <w:pgSz w:w="11906" w:h="16839"/>
          <w:pgMar w:top="1440" w:right="1080" w:bottom="1440" w:left="1080" w:header="0" w:footer="0" w:gutter="0"/>
          <w:cols w:space="720" w:num="1"/>
        </w:sectPr>
      </w:pPr>
    </w:p>
    <w:p w14:paraId="7A95B635">
      <w:pPr>
        <w:spacing w:line="91" w:lineRule="auto"/>
        <w:rPr>
          <w:rFonts w:hint="eastAsia" w:ascii="宋体" w:hAnsi="宋体" w:eastAsia="宋体" w:cs="宋体"/>
          <w:spacing w:val="0"/>
          <w:position w:val="0"/>
          <w:sz w:val="2"/>
        </w:rPr>
      </w:pPr>
    </w:p>
    <w:tbl>
      <w:tblPr>
        <w:tblStyle w:val="10"/>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842"/>
        <w:gridCol w:w="1983"/>
        <w:gridCol w:w="3826"/>
        <w:gridCol w:w="1421"/>
      </w:tblGrid>
      <w:tr w14:paraId="609A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55" w:type="dxa"/>
            <w:vAlign w:val="top"/>
          </w:tcPr>
          <w:p w14:paraId="7647E746">
            <w:pPr>
              <w:rPr>
                <w:rFonts w:hint="eastAsia" w:ascii="宋体" w:hAnsi="宋体" w:eastAsia="宋体" w:cs="宋体"/>
                <w:spacing w:val="0"/>
                <w:position w:val="0"/>
                <w:sz w:val="20"/>
                <w:szCs w:val="20"/>
              </w:rPr>
            </w:pPr>
          </w:p>
        </w:tc>
        <w:tc>
          <w:tcPr>
            <w:tcW w:w="1842" w:type="dxa"/>
            <w:vAlign w:val="top"/>
          </w:tcPr>
          <w:p w14:paraId="0E05EBE7">
            <w:pPr>
              <w:rPr>
                <w:rFonts w:hint="eastAsia" w:ascii="宋体" w:hAnsi="宋体" w:eastAsia="宋体" w:cs="宋体"/>
                <w:spacing w:val="0"/>
                <w:position w:val="0"/>
                <w:sz w:val="20"/>
                <w:szCs w:val="20"/>
              </w:rPr>
            </w:pPr>
          </w:p>
        </w:tc>
        <w:tc>
          <w:tcPr>
            <w:tcW w:w="1983" w:type="dxa"/>
            <w:vAlign w:val="top"/>
          </w:tcPr>
          <w:p w14:paraId="1FE9174D">
            <w:pPr>
              <w:rPr>
                <w:rFonts w:hint="eastAsia" w:ascii="宋体" w:hAnsi="宋体" w:eastAsia="宋体" w:cs="宋体"/>
                <w:spacing w:val="0"/>
                <w:position w:val="0"/>
                <w:sz w:val="20"/>
                <w:szCs w:val="20"/>
              </w:rPr>
            </w:pPr>
          </w:p>
        </w:tc>
        <w:tc>
          <w:tcPr>
            <w:tcW w:w="3826" w:type="dxa"/>
            <w:vAlign w:val="top"/>
          </w:tcPr>
          <w:p w14:paraId="6411A7A9">
            <w:pPr>
              <w:pStyle w:val="11"/>
              <w:spacing w:before="83" w:line="236" w:lineRule="auto"/>
              <w:ind w:left="128" w:right="80" w:hanging="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人发生严重压疮，包括防压疮坐 垫、靠垫或床垫等。</w:t>
            </w:r>
          </w:p>
        </w:tc>
        <w:tc>
          <w:tcPr>
            <w:tcW w:w="1421" w:type="dxa"/>
            <w:vAlign w:val="top"/>
          </w:tcPr>
          <w:p w14:paraId="443F1B9F">
            <w:pPr>
              <w:rPr>
                <w:rFonts w:hint="eastAsia" w:ascii="宋体" w:hAnsi="宋体" w:eastAsia="宋体" w:cs="宋体"/>
                <w:spacing w:val="0"/>
                <w:position w:val="0"/>
                <w:sz w:val="20"/>
                <w:szCs w:val="20"/>
              </w:rPr>
            </w:pPr>
          </w:p>
        </w:tc>
      </w:tr>
      <w:tr w14:paraId="26746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855" w:type="dxa"/>
            <w:vAlign w:val="top"/>
          </w:tcPr>
          <w:p w14:paraId="26CD0544">
            <w:pPr>
              <w:spacing w:line="280" w:lineRule="auto"/>
              <w:rPr>
                <w:rFonts w:hint="eastAsia" w:ascii="宋体" w:hAnsi="宋体" w:eastAsia="宋体" w:cs="宋体"/>
                <w:spacing w:val="0"/>
                <w:position w:val="0"/>
                <w:sz w:val="20"/>
                <w:szCs w:val="20"/>
              </w:rPr>
            </w:pPr>
          </w:p>
          <w:p w14:paraId="3C382D8D">
            <w:pPr>
              <w:spacing w:line="281" w:lineRule="auto"/>
              <w:rPr>
                <w:rFonts w:hint="eastAsia" w:ascii="宋体" w:hAnsi="宋体" w:eastAsia="宋体" w:cs="宋体"/>
                <w:spacing w:val="0"/>
                <w:position w:val="0"/>
                <w:sz w:val="20"/>
                <w:szCs w:val="20"/>
              </w:rPr>
            </w:pPr>
          </w:p>
          <w:p w14:paraId="74C41F45">
            <w:pPr>
              <w:spacing w:line="281" w:lineRule="auto"/>
              <w:rPr>
                <w:rFonts w:hint="eastAsia" w:ascii="宋体" w:hAnsi="宋体" w:eastAsia="宋体" w:cs="宋体"/>
                <w:spacing w:val="0"/>
                <w:position w:val="0"/>
                <w:sz w:val="20"/>
                <w:szCs w:val="20"/>
              </w:rPr>
            </w:pPr>
          </w:p>
          <w:p w14:paraId="6354182B">
            <w:pPr>
              <w:spacing w:before="81" w:line="189"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13</w:t>
            </w:r>
          </w:p>
        </w:tc>
        <w:tc>
          <w:tcPr>
            <w:tcW w:w="1842" w:type="dxa"/>
            <w:vMerge w:val="restart"/>
            <w:tcBorders>
              <w:bottom w:val="nil"/>
            </w:tcBorders>
            <w:vAlign w:val="top"/>
          </w:tcPr>
          <w:p w14:paraId="607D66B7">
            <w:pPr>
              <w:spacing w:line="259" w:lineRule="auto"/>
              <w:rPr>
                <w:rFonts w:hint="eastAsia" w:ascii="宋体" w:hAnsi="宋体" w:eastAsia="宋体" w:cs="宋体"/>
                <w:spacing w:val="0"/>
                <w:position w:val="0"/>
                <w:sz w:val="20"/>
                <w:szCs w:val="20"/>
              </w:rPr>
            </w:pPr>
          </w:p>
          <w:p w14:paraId="4A72A061">
            <w:pPr>
              <w:spacing w:line="259" w:lineRule="auto"/>
              <w:rPr>
                <w:rFonts w:hint="eastAsia" w:ascii="宋体" w:hAnsi="宋体" w:eastAsia="宋体" w:cs="宋体"/>
                <w:spacing w:val="0"/>
                <w:position w:val="0"/>
                <w:sz w:val="20"/>
                <w:szCs w:val="20"/>
              </w:rPr>
            </w:pPr>
          </w:p>
          <w:p w14:paraId="2627BA82">
            <w:pPr>
              <w:spacing w:line="259" w:lineRule="auto"/>
              <w:rPr>
                <w:rFonts w:hint="eastAsia" w:ascii="宋体" w:hAnsi="宋体" w:eastAsia="宋体" w:cs="宋体"/>
                <w:spacing w:val="0"/>
                <w:position w:val="0"/>
                <w:sz w:val="20"/>
                <w:szCs w:val="20"/>
              </w:rPr>
            </w:pPr>
          </w:p>
          <w:p w14:paraId="0A3B5A80">
            <w:pPr>
              <w:spacing w:line="259" w:lineRule="auto"/>
              <w:rPr>
                <w:rFonts w:hint="eastAsia" w:ascii="宋体" w:hAnsi="宋体" w:eastAsia="宋体" w:cs="宋体"/>
                <w:spacing w:val="0"/>
                <w:position w:val="0"/>
                <w:sz w:val="20"/>
                <w:szCs w:val="20"/>
              </w:rPr>
            </w:pPr>
          </w:p>
          <w:p w14:paraId="640DA49B">
            <w:pPr>
              <w:spacing w:line="259" w:lineRule="auto"/>
              <w:rPr>
                <w:rFonts w:hint="eastAsia" w:ascii="宋体" w:hAnsi="宋体" w:eastAsia="宋体" w:cs="宋体"/>
                <w:spacing w:val="0"/>
                <w:position w:val="0"/>
                <w:sz w:val="20"/>
                <w:szCs w:val="20"/>
              </w:rPr>
            </w:pPr>
          </w:p>
          <w:p w14:paraId="42DB009F">
            <w:pPr>
              <w:spacing w:line="260" w:lineRule="auto"/>
              <w:rPr>
                <w:rFonts w:hint="eastAsia" w:ascii="宋体" w:hAnsi="宋体" w:eastAsia="宋体" w:cs="宋体"/>
                <w:spacing w:val="0"/>
                <w:position w:val="0"/>
                <w:sz w:val="20"/>
                <w:szCs w:val="20"/>
              </w:rPr>
            </w:pPr>
          </w:p>
          <w:p w14:paraId="540C9EA4">
            <w:pPr>
              <w:spacing w:line="260" w:lineRule="auto"/>
              <w:rPr>
                <w:rFonts w:hint="eastAsia" w:ascii="宋体" w:hAnsi="宋体" w:eastAsia="宋体" w:cs="宋体"/>
                <w:spacing w:val="0"/>
                <w:position w:val="0"/>
                <w:sz w:val="20"/>
                <w:szCs w:val="20"/>
              </w:rPr>
            </w:pPr>
          </w:p>
          <w:p w14:paraId="337C86B5">
            <w:pPr>
              <w:spacing w:line="260" w:lineRule="auto"/>
              <w:rPr>
                <w:rFonts w:hint="eastAsia" w:ascii="宋体" w:hAnsi="宋体" w:eastAsia="宋体" w:cs="宋体"/>
                <w:spacing w:val="0"/>
                <w:position w:val="0"/>
                <w:sz w:val="20"/>
                <w:szCs w:val="20"/>
              </w:rPr>
            </w:pPr>
          </w:p>
          <w:p w14:paraId="36D4A1C5">
            <w:pPr>
              <w:spacing w:line="260" w:lineRule="auto"/>
              <w:rPr>
                <w:rFonts w:hint="eastAsia" w:ascii="宋体" w:hAnsi="宋体" w:eastAsia="宋体" w:cs="宋体"/>
                <w:spacing w:val="0"/>
                <w:position w:val="0"/>
                <w:sz w:val="20"/>
                <w:szCs w:val="20"/>
              </w:rPr>
            </w:pPr>
          </w:p>
          <w:p w14:paraId="2C2EF8F5">
            <w:pPr>
              <w:spacing w:line="260" w:lineRule="auto"/>
              <w:rPr>
                <w:rFonts w:hint="eastAsia" w:ascii="宋体" w:hAnsi="宋体" w:eastAsia="宋体" w:cs="宋体"/>
                <w:spacing w:val="0"/>
                <w:position w:val="0"/>
                <w:sz w:val="20"/>
                <w:szCs w:val="20"/>
              </w:rPr>
            </w:pPr>
          </w:p>
          <w:p w14:paraId="6FF519D4">
            <w:pPr>
              <w:pStyle w:val="11"/>
              <w:spacing w:before="91" w:line="249" w:lineRule="auto"/>
              <w:ind w:left="289" w:right="125" w:hanging="147"/>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四）如厕洗浴设备改造</w:t>
            </w:r>
          </w:p>
        </w:tc>
        <w:tc>
          <w:tcPr>
            <w:tcW w:w="1983" w:type="dxa"/>
            <w:vAlign w:val="top"/>
          </w:tcPr>
          <w:p w14:paraId="7D4D70E6">
            <w:pPr>
              <w:spacing w:line="261" w:lineRule="auto"/>
              <w:rPr>
                <w:rFonts w:hint="eastAsia" w:ascii="宋体" w:hAnsi="宋体" w:eastAsia="宋体" w:cs="宋体"/>
                <w:spacing w:val="0"/>
                <w:position w:val="0"/>
                <w:sz w:val="20"/>
                <w:szCs w:val="20"/>
              </w:rPr>
            </w:pPr>
          </w:p>
          <w:p w14:paraId="7CD107C0">
            <w:pPr>
              <w:spacing w:line="261" w:lineRule="auto"/>
              <w:rPr>
                <w:rFonts w:hint="eastAsia" w:ascii="宋体" w:hAnsi="宋体" w:eastAsia="宋体" w:cs="宋体"/>
                <w:spacing w:val="0"/>
                <w:position w:val="0"/>
                <w:sz w:val="20"/>
                <w:szCs w:val="20"/>
              </w:rPr>
            </w:pPr>
          </w:p>
          <w:p w14:paraId="29E86D72">
            <w:pPr>
              <w:spacing w:line="262" w:lineRule="auto"/>
              <w:rPr>
                <w:rFonts w:hint="eastAsia" w:ascii="宋体" w:hAnsi="宋体" w:eastAsia="宋体" w:cs="宋体"/>
                <w:spacing w:val="0"/>
                <w:position w:val="0"/>
                <w:sz w:val="20"/>
                <w:szCs w:val="20"/>
              </w:rPr>
            </w:pPr>
          </w:p>
          <w:p w14:paraId="07DAFB44">
            <w:pPr>
              <w:pStyle w:val="11"/>
              <w:spacing w:before="91" w:line="219" w:lineRule="auto"/>
              <w:ind w:left="48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安装扶手</w:t>
            </w:r>
          </w:p>
        </w:tc>
        <w:tc>
          <w:tcPr>
            <w:tcW w:w="3826" w:type="dxa"/>
            <w:vAlign w:val="top"/>
          </w:tcPr>
          <w:p w14:paraId="23ABB7DB">
            <w:pPr>
              <w:pStyle w:val="11"/>
              <w:spacing w:before="83" w:line="252" w:lineRule="auto"/>
              <w:ind w:left="109" w:right="80" w:firstLine="1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在如厕区或者洗浴区安装扶手， 辅助老年人起身、站立、转身和 坐下，包括一字形扶手、U 形扶 手、L 形扶手、135 度扶手、T    形扶手或者助力扶手等。</w:t>
            </w:r>
          </w:p>
        </w:tc>
        <w:tc>
          <w:tcPr>
            <w:tcW w:w="1421" w:type="dxa"/>
            <w:vAlign w:val="top"/>
          </w:tcPr>
          <w:p w14:paraId="468C2D30">
            <w:pPr>
              <w:pStyle w:val="11"/>
              <w:spacing w:before="91" w:line="219" w:lineRule="auto"/>
              <w:ind w:left="474"/>
              <w:rPr>
                <w:rFonts w:hint="eastAsia" w:ascii="宋体" w:hAnsi="宋体" w:eastAsia="宋体" w:cs="宋体"/>
                <w:spacing w:val="0"/>
                <w:position w:val="0"/>
                <w:sz w:val="24"/>
                <w:szCs w:val="24"/>
              </w:rPr>
            </w:pPr>
          </w:p>
        </w:tc>
      </w:tr>
      <w:tr w14:paraId="042D7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76A399D9">
            <w:pPr>
              <w:spacing w:line="446" w:lineRule="auto"/>
              <w:rPr>
                <w:rFonts w:hint="eastAsia" w:ascii="宋体" w:hAnsi="宋体" w:eastAsia="宋体" w:cs="宋体"/>
                <w:spacing w:val="0"/>
                <w:position w:val="0"/>
                <w:sz w:val="20"/>
                <w:szCs w:val="20"/>
              </w:rPr>
            </w:pPr>
          </w:p>
          <w:p w14:paraId="0D46F72D">
            <w:pPr>
              <w:spacing w:before="80" w:line="189"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14</w:t>
            </w:r>
          </w:p>
        </w:tc>
        <w:tc>
          <w:tcPr>
            <w:tcW w:w="1842" w:type="dxa"/>
            <w:vMerge w:val="continue"/>
            <w:tcBorders>
              <w:top w:val="nil"/>
              <w:bottom w:val="nil"/>
            </w:tcBorders>
            <w:vAlign w:val="top"/>
          </w:tcPr>
          <w:p w14:paraId="00C4B6C2">
            <w:pPr>
              <w:rPr>
                <w:rFonts w:hint="eastAsia" w:ascii="宋体" w:hAnsi="宋体" w:eastAsia="宋体" w:cs="宋体"/>
                <w:spacing w:val="0"/>
                <w:position w:val="0"/>
                <w:sz w:val="20"/>
                <w:szCs w:val="20"/>
              </w:rPr>
            </w:pPr>
          </w:p>
        </w:tc>
        <w:tc>
          <w:tcPr>
            <w:tcW w:w="1983" w:type="dxa"/>
            <w:vAlign w:val="top"/>
          </w:tcPr>
          <w:p w14:paraId="5CC59BF4">
            <w:pPr>
              <w:pStyle w:val="11"/>
              <w:spacing w:before="282" w:line="250" w:lineRule="auto"/>
              <w:ind w:left="866" w:right="193" w:hanging="642"/>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蹲便器改坐便 器</w:t>
            </w:r>
          </w:p>
        </w:tc>
        <w:tc>
          <w:tcPr>
            <w:tcW w:w="3826" w:type="dxa"/>
            <w:vAlign w:val="top"/>
          </w:tcPr>
          <w:p w14:paraId="141D9A7D">
            <w:pPr>
              <w:pStyle w:val="11"/>
              <w:spacing w:before="83" w:line="244" w:lineRule="auto"/>
              <w:ind w:left="117" w:right="80" w:hanging="2"/>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减轻蹲姿造成的腿部压力，避免 老年人如厕时摔倒，方便乘轮椅 老年人使用。</w:t>
            </w:r>
          </w:p>
        </w:tc>
        <w:tc>
          <w:tcPr>
            <w:tcW w:w="1421" w:type="dxa"/>
            <w:vAlign w:val="top"/>
          </w:tcPr>
          <w:p w14:paraId="1B4FE515">
            <w:pPr>
              <w:pStyle w:val="11"/>
              <w:spacing w:before="91" w:line="219" w:lineRule="auto"/>
              <w:ind w:left="491"/>
              <w:rPr>
                <w:rFonts w:hint="eastAsia" w:ascii="宋体" w:hAnsi="宋体" w:eastAsia="宋体" w:cs="宋体"/>
                <w:spacing w:val="0"/>
                <w:position w:val="0"/>
                <w:sz w:val="24"/>
                <w:szCs w:val="24"/>
              </w:rPr>
            </w:pPr>
          </w:p>
        </w:tc>
      </w:tr>
      <w:tr w14:paraId="055BA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2693575F">
            <w:pPr>
              <w:spacing w:line="245" w:lineRule="auto"/>
              <w:rPr>
                <w:rFonts w:hint="eastAsia" w:ascii="宋体" w:hAnsi="宋体" w:eastAsia="宋体" w:cs="宋体"/>
                <w:spacing w:val="0"/>
                <w:position w:val="0"/>
                <w:sz w:val="20"/>
                <w:szCs w:val="20"/>
              </w:rPr>
            </w:pPr>
          </w:p>
          <w:p w14:paraId="2F4531E4">
            <w:pPr>
              <w:spacing w:before="80" w:line="192"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15</w:t>
            </w:r>
          </w:p>
        </w:tc>
        <w:tc>
          <w:tcPr>
            <w:tcW w:w="1842" w:type="dxa"/>
            <w:vMerge w:val="continue"/>
            <w:tcBorders>
              <w:top w:val="nil"/>
              <w:bottom w:val="nil"/>
            </w:tcBorders>
            <w:vAlign w:val="top"/>
          </w:tcPr>
          <w:p w14:paraId="01311B3C">
            <w:pPr>
              <w:rPr>
                <w:rFonts w:hint="eastAsia" w:ascii="宋体" w:hAnsi="宋体" w:eastAsia="宋体" w:cs="宋体"/>
                <w:spacing w:val="0"/>
                <w:position w:val="0"/>
                <w:sz w:val="20"/>
                <w:szCs w:val="20"/>
              </w:rPr>
            </w:pPr>
          </w:p>
        </w:tc>
        <w:tc>
          <w:tcPr>
            <w:tcW w:w="1983" w:type="dxa"/>
            <w:vAlign w:val="top"/>
          </w:tcPr>
          <w:p w14:paraId="6CA76CD1">
            <w:pPr>
              <w:pStyle w:val="11"/>
              <w:spacing w:before="283" w:line="219" w:lineRule="auto"/>
              <w:ind w:left="35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水龙头改造</w:t>
            </w:r>
          </w:p>
        </w:tc>
        <w:tc>
          <w:tcPr>
            <w:tcW w:w="3826" w:type="dxa"/>
            <w:vAlign w:val="top"/>
          </w:tcPr>
          <w:p w14:paraId="6C500CC1">
            <w:pPr>
              <w:pStyle w:val="11"/>
              <w:spacing w:before="85" w:line="234" w:lineRule="auto"/>
              <w:ind w:left="117" w:right="8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采用拨杆式或感应水龙头，方便 老年人开关水阀。</w:t>
            </w:r>
          </w:p>
        </w:tc>
        <w:tc>
          <w:tcPr>
            <w:tcW w:w="1421" w:type="dxa"/>
            <w:vAlign w:val="top"/>
          </w:tcPr>
          <w:p w14:paraId="28C1C6D2">
            <w:pPr>
              <w:pStyle w:val="11"/>
              <w:spacing w:before="283" w:line="219" w:lineRule="auto"/>
              <w:ind w:left="491"/>
              <w:rPr>
                <w:rFonts w:hint="eastAsia" w:ascii="宋体" w:hAnsi="宋体" w:eastAsia="宋体" w:cs="宋体"/>
                <w:spacing w:val="0"/>
                <w:position w:val="0"/>
                <w:sz w:val="24"/>
                <w:szCs w:val="24"/>
              </w:rPr>
            </w:pPr>
          </w:p>
        </w:tc>
      </w:tr>
      <w:tr w14:paraId="0833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855" w:type="dxa"/>
            <w:vAlign w:val="top"/>
          </w:tcPr>
          <w:p w14:paraId="3A85D6CB">
            <w:pPr>
              <w:spacing w:line="443" w:lineRule="auto"/>
              <w:rPr>
                <w:rFonts w:hint="eastAsia" w:ascii="宋体" w:hAnsi="宋体" w:eastAsia="宋体" w:cs="宋体"/>
                <w:spacing w:val="0"/>
                <w:position w:val="0"/>
                <w:sz w:val="20"/>
                <w:szCs w:val="20"/>
              </w:rPr>
            </w:pPr>
          </w:p>
          <w:p w14:paraId="5159F204">
            <w:pPr>
              <w:spacing w:before="80" w:line="191"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16</w:t>
            </w:r>
          </w:p>
        </w:tc>
        <w:tc>
          <w:tcPr>
            <w:tcW w:w="1842" w:type="dxa"/>
            <w:vMerge w:val="continue"/>
            <w:tcBorders>
              <w:top w:val="nil"/>
              <w:bottom w:val="nil"/>
            </w:tcBorders>
            <w:vAlign w:val="top"/>
          </w:tcPr>
          <w:p w14:paraId="58DFF0DC">
            <w:pPr>
              <w:rPr>
                <w:rFonts w:hint="eastAsia" w:ascii="宋体" w:hAnsi="宋体" w:eastAsia="宋体" w:cs="宋体"/>
                <w:spacing w:val="0"/>
                <w:position w:val="0"/>
                <w:sz w:val="20"/>
                <w:szCs w:val="20"/>
              </w:rPr>
            </w:pPr>
          </w:p>
        </w:tc>
        <w:tc>
          <w:tcPr>
            <w:tcW w:w="1983" w:type="dxa"/>
            <w:vAlign w:val="top"/>
          </w:tcPr>
          <w:p w14:paraId="2CEFB8FD">
            <w:pPr>
              <w:pStyle w:val="11"/>
              <w:spacing w:before="262" w:line="252" w:lineRule="auto"/>
              <w:ind w:left="873" w:right="159" w:hanging="67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浴缸/淋浴房改 造</w:t>
            </w:r>
          </w:p>
        </w:tc>
        <w:tc>
          <w:tcPr>
            <w:tcW w:w="3826" w:type="dxa"/>
            <w:vAlign w:val="top"/>
          </w:tcPr>
          <w:p w14:paraId="571D9703">
            <w:pPr>
              <w:pStyle w:val="11"/>
              <w:spacing w:before="62" w:line="249" w:lineRule="auto"/>
              <w:ind w:left="121" w:right="80" w:hanging="1"/>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拆除浴缸/淋浴房，更换浴帘、浴 杆，增加淋浴空间，方便照护人 员辅助老年人洗浴。</w:t>
            </w:r>
          </w:p>
        </w:tc>
        <w:tc>
          <w:tcPr>
            <w:tcW w:w="1421" w:type="dxa"/>
            <w:vAlign w:val="top"/>
          </w:tcPr>
          <w:p w14:paraId="261C6A04">
            <w:pPr>
              <w:pStyle w:val="11"/>
              <w:spacing w:before="91" w:line="219" w:lineRule="auto"/>
              <w:ind w:left="491"/>
              <w:rPr>
                <w:rFonts w:hint="eastAsia" w:ascii="宋体" w:hAnsi="宋体" w:eastAsia="宋体" w:cs="宋体"/>
                <w:spacing w:val="0"/>
                <w:position w:val="0"/>
                <w:sz w:val="24"/>
                <w:szCs w:val="24"/>
              </w:rPr>
            </w:pPr>
          </w:p>
        </w:tc>
      </w:tr>
      <w:tr w14:paraId="5AAD5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430FDEE4">
            <w:pPr>
              <w:spacing w:line="248" w:lineRule="auto"/>
              <w:rPr>
                <w:rFonts w:hint="eastAsia" w:ascii="宋体" w:hAnsi="宋体" w:eastAsia="宋体" w:cs="宋体"/>
                <w:spacing w:val="0"/>
                <w:position w:val="0"/>
                <w:sz w:val="20"/>
                <w:szCs w:val="20"/>
              </w:rPr>
            </w:pPr>
          </w:p>
          <w:p w14:paraId="21F2DACD">
            <w:pPr>
              <w:spacing w:before="80" w:line="187"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17</w:t>
            </w:r>
          </w:p>
        </w:tc>
        <w:tc>
          <w:tcPr>
            <w:tcW w:w="1842" w:type="dxa"/>
            <w:vMerge w:val="continue"/>
            <w:tcBorders>
              <w:top w:val="nil"/>
            </w:tcBorders>
            <w:vAlign w:val="top"/>
          </w:tcPr>
          <w:p w14:paraId="16EDF6CE">
            <w:pPr>
              <w:rPr>
                <w:rFonts w:hint="eastAsia" w:ascii="宋体" w:hAnsi="宋体" w:eastAsia="宋体" w:cs="宋体"/>
                <w:spacing w:val="0"/>
                <w:position w:val="0"/>
                <w:sz w:val="20"/>
                <w:szCs w:val="20"/>
              </w:rPr>
            </w:pPr>
          </w:p>
        </w:tc>
        <w:tc>
          <w:tcPr>
            <w:tcW w:w="1983" w:type="dxa"/>
            <w:vAlign w:val="top"/>
          </w:tcPr>
          <w:p w14:paraId="58B7A6EB">
            <w:pPr>
              <w:pStyle w:val="11"/>
              <w:spacing w:before="284" w:line="217" w:lineRule="auto"/>
              <w:ind w:left="367"/>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配置淋浴椅</w:t>
            </w:r>
          </w:p>
        </w:tc>
        <w:tc>
          <w:tcPr>
            <w:tcW w:w="3826" w:type="dxa"/>
            <w:vAlign w:val="top"/>
          </w:tcPr>
          <w:p w14:paraId="55888674">
            <w:pPr>
              <w:pStyle w:val="11"/>
              <w:spacing w:before="82" w:line="235" w:lineRule="auto"/>
              <w:ind w:left="124" w:right="8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辅助老年人洗澡用，避免老年人 滑倒，提高安全性。</w:t>
            </w:r>
          </w:p>
        </w:tc>
        <w:tc>
          <w:tcPr>
            <w:tcW w:w="1421" w:type="dxa"/>
            <w:vAlign w:val="top"/>
          </w:tcPr>
          <w:p w14:paraId="5E62D489">
            <w:pPr>
              <w:pStyle w:val="11"/>
              <w:spacing w:before="284" w:line="219" w:lineRule="auto"/>
              <w:ind w:left="474"/>
              <w:rPr>
                <w:rFonts w:hint="eastAsia" w:ascii="宋体" w:hAnsi="宋体" w:eastAsia="宋体" w:cs="宋体"/>
                <w:spacing w:val="0"/>
                <w:position w:val="0"/>
                <w:sz w:val="24"/>
                <w:szCs w:val="24"/>
              </w:rPr>
            </w:pPr>
          </w:p>
        </w:tc>
      </w:tr>
      <w:tr w14:paraId="7DE1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55" w:type="dxa"/>
            <w:vAlign w:val="top"/>
          </w:tcPr>
          <w:p w14:paraId="743C87FF">
            <w:pPr>
              <w:spacing w:line="322" w:lineRule="auto"/>
              <w:rPr>
                <w:rFonts w:hint="eastAsia" w:ascii="宋体" w:hAnsi="宋体" w:eastAsia="宋体" w:cs="宋体"/>
                <w:spacing w:val="0"/>
                <w:position w:val="0"/>
                <w:sz w:val="20"/>
                <w:szCs w:val="20"/>
              </w:rPr>
            </w:pPr>
          </w:p>
          <w:p w14:paraId="2F6613A1">
            <w:pPr>
              <w:spacing w:line="322" w:lineRule="auto"/>
              <w:rPr>
                <w:rFonts w:hint="eastAsia" w:ascii="宋体" w:hAnsi="宋体" w:eastAsia="宋体" w:cs="宋体"/>
                <w:spacing w:val="0"/>
                <w:position w:val="0"/>
                <w:sz w:val="20"/>
                <w:szCs w:val="20"/>
              </w:rPr>
            </w:pPr>
          </w:p>
          <w:p w14:paraId="1421F183">
            <w:pPr>
              <w:spacing w:before="81" w:line="189"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18</w:t>
            </w:r>
          </w:p>
        </w:tc>
        <w:tc>
          <w:tcPr>
            <w:tcW w:w="1842" w:type="dxa"/>
            <w:vMerge w:val="restart"/>
            <w:tcBorders>
              <w:bottom w:val="nil"/>
            </w:tcBorders>
            <w:vAlign w:val="top"/>
          </w:tcPr>
          <w:p w14:paraId="1EDE6E66">
            <w:pPr>
              <w:spacing w:line="263" w:lineRule="auto"/>
              <w:rPr>
                <w:rFonts w:hint="eastAsia" w:ascii="宋体" w:hAnsi="宋体" w:eastAsia="宋体" w:cs="宋体"/>
                <w:spacing w:val="0"/>
                <w:position w:val="0"/>
                <w:sz w:val="20"/>
                <w:szCs w:val="20"/>
              </w:rPr>
            </w:pPr>
          </w:p>
          <w:p w14:paraId="7FB899E6">
            <w:pPr>
              <w:spacing w:line="264" w:lineRule="auto"/>
              <w:rPr>
                <w:rFonts w:hint="eastAsia" w:ascii="宋体" w:hAnsi="宋体" w:eastAsia="宋体" w:cs="宋体"/>
                <w:spacing w:val="0"/>
                <w:position w:val="0"/>
                <w:sz w:val="20"/>
                <w:szCs w:val="20"/>
              </w:rPr>
            </w:pPr>
          </w:p>
          <w:p w14:paraId="5E57AE4D">
            <w:pPr>
              <w:spacing w:line="264" w:lineRule="auto"/>
              <w:rPr>
                <w:rFonts w:hint="eastAsia" w:ascii="宋体" w:hAnsi="宋体" w:eastAsia="宋体" w:cs="宋体"/>
                <w:spacing w:val="0"/>
                <w:position w:val="0"/>
                <w:sz w:val="20"/>
                <w:szCs w:val="20"/>
              </w:rPr>
            </w:pPr>
          </w:p>
          <w:p w14:paraId="39827291">
            <w:pPr>
              <w:pStyle w:val="11"/>
              <w:spacing w:before="91" w:line="255" w:lineRule="auto"/>
              <w:ind w:left="801" w:right="125" w:hanging="65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（五）厨房改造</w:t>
            </w:r>
          </w:p>
        </w:tc>
        <w:tc>
          <w:tcPr>
            <w:tcW w:w="1983" w:type="dxa"/>
            <w:vAlign w:val="top"/>
          </w:tcPr>
          <w:p w14:paraId="4D266CC2">
            <w:pPr>
              <w:spacing w:line="295" w:lineRule="auto"/>
              <w:rPr>
                <w:rFonts w:hint="eastAsia" w:ascii="宋体" w:hAnsi="宋体" w:eastAsia="宋体" w:cs="宋体"/>
                <w:spacing w:val="0"/>
                <w:position w:val="0"/>
                <w:sz w:val="20"/>
                <w:szCs w:val="20"/>
              </w:rPr>
            </w:pPr>
          </w:p>
          <w:p w14:paraId="26CCDF76">
            <w:pPr>
              <w:spacing w:line="295" w:lineRule="auto"/>
              <w:rPr>
                <w:rFonts w:hint="eastAsia" w:ascii="宋体" w:hAnsi="宋体" w:eastAsia="宋体" w:cs="宋体"/>
                <w:spacing w:val="0"/>
                <w:position w:val="0"/>
                <w:sz w:val="20"/>
                <w:szCs w:val="20"/>
              </w:rPr>
            </w:pPr>
          </w:p>
          <w:p w14:paraId="43D4EE80">
            <w:pPr>
              <w:pStyle w:val="11"/>
              <w:spacing w:before="91" w:line="216" w:lineRule="auto"/>
              <w:ind w:left="515"/>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台面改造</w:t>
            </w:r>
          </w:p>
        </w:tc>
        <w:tc>
          <w:tcPr>
            <w:tcW w:w="3826" w:type="dxa"/>
            <w:vAlign w:val="top"/>
          </w:tcPr>
          <w:p w14:paraId="5BDD6CFA">
            <w:pPr>
              <w:pStyle w:val="11"/>
              <w:spacing w:before="83" w:line="249" w:lineRule="auto"/>
              <w:ind w:left="117" w:right="80" w:firstLine="19"/>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降低操作台、灶台，洗菜池高度 或者在其下方留出容膝空间，方 便乘轮椅或者体型矮小老年人操 作。</w:t>
            </w:r>
          </w:p>
        </w:tc>
        <w:tc>
          <w:tcPr>
            <w:tcW w:w="1421" w:type="dxa"/>
            <w:vAlign w:val="top"/>
          </w:tcPr>
          <w:p w14:paraId="6E351599">
            <w:pPr>
              <w:pStyle w:val="11"/>
              <w:spacing w:before="91" w:line="219" w:lineRule="auto"/>
              <w:ind w:left="491"/>
              <w:rPr>
                <w:rFonts w:hint="eastAsia" w:ascii="宋体" w:hAnsi="宋体" w:eastAsia="宋体" w:cs="宋体"/>
                <w:spacing w:val="0"/>
                <w:position w:val="0"/>
                <w:sz w:val="24"/>
                <w:szCs w:val="24"/>
              </w:rPr>
            </w:pPr>
          </w:p>
        </w:tc>
      </w:tr>
      <w:tr w14:paraId="1C85E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2E0A9257">
            <w:pPr>
              <w:spacing w:line="250" w:lineRule="auto"/>
              <w:rPr>
                <w:rFonts w:hint="eastAsia" w:ascii="宋体" w:hAnsi="宋体" w:eastAsia="宋体" w:cs="宋体"/>
                <w:spacing w:val="0"/>
                <w:position w:val="0"/>
                <w:sz w:val="20"/>
                <w:szCs w:val="20"/>
              </w:rPr>
            </w:pPr>
          </w:p>
          <w:p w14:paraId="31E75030">
            <w:pPr>
              <w:spacing w:before="81" w:line="190" w:lineRule="auto"/>
              <w:ind w:left="33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19</w:t>
            </w:r>
          </w:p>
        </w:tc>
        <w:tc>
          <w:tcPr>
            <w:tcW w:w="1842" w:type="dxa"/>
            <w:vMerge w:val="continue"/>
            <w:tcBorders>
              <w:top w:val="nil"/>
            </w:tcBorders>
            <w:vAlign w:val="top"/>
          </w:tcPr>
          <w:p w14:paraId="4FC8F430">
            <w:pPr>
              <w:rPr>
                <w:rFonts w:hint="eastAsia" w:ascii="宋体" w:hAnsi="宋体" w:eastAsia="宋体" w:cs="宋体"/>
                <w:spacing w:val="0"/>
                <w:position w:val="0"/>
                <w:sz w:val="20"/>
                <w:szCs w:val="20"/>
              </w:rPr>
            </w:pPr>
          </w:p>
        </w:tc>
        <w:tc>
          <w:tcPr>
            <w:tcW w:w="1983" w:type="dxa"/>
            <w:vAlign w:val="top"/>
          </w:tcPr>
          <w:p w14:paraId="69423A12">
            <w:pPr>
              <w:pStyle w:val="11"/>
              <w:spacing w:before="284" w:line="216" w:lineRule="auto"/>
              <w:ind w:left="355"/>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加设中部柜</w:t>
            </w:r>
          </w:p>
        </w:tc>
        <w:tc>
          <w:tcPr>
            <w:tcW w:w="3826" w:type="dxa"/>
            <w:vAlign w:val="top"/>
          </w:tcPr>
          <w:p w14:paraId="3FA3DF79">
            <w:pPr>
              <w:pStyle w:val="11"/>
              <w:spacing w:before="85" w:line="234" w:lineRule="auto"/>
              <w:ind w:left="149" w:right="133" w:hanging="2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在吊柜下方设置开敞式中部柜、 中部架，方便老年人取放物品。</w:t>
            </w:r>
          </w:p>
        </w:tc>
        <w:tc>
          <w:tcPr>
            <w:tcW w:w="1421" w:type="dxa"/>
            <w:vAlign w:val="top"/>
          </w:tcPr>
          <w:p w14:paraId="4C782CE4">
            <w:pPr>
              <w:pStyle w:val="11"/>
              <w:spacing w:before="284" w:line="219" w:lineRule="auto"/>
              <w:ind w:left="491"/>
              <w:rPr>
                <w:rFonts w:hint="eastAsia" w:ascii="宋体" w:hAnsi="宋体" w:eastAsia="宋体" w:cs="宋体"/>
                <w:spacing w:val="0"/>
                <w:position w:val="0"/>
                <w:sz w:val="24"/>
                <w:szCs w:val="24"/>
              </w:rPr>
            </w:pPr>
          </w:p>
        </w:tc>
      </w:tr>
      <w:tr w14:paraId="5312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0EEE7744">
            <w:pPr>
              <w:spacing w:line="447" w:lineRule="auto"/>
              <w:rPr>
                <w:rFonts w:hint="eastAsia" w:ascii="宋体" w:hAnsi="宋体" w:eastAsia="宋体" w:cs="宋体"/>
                <w:spacing w:val="0"/>
                <w:position w:val="0"/>
                <w:sz w:val="20"/>
                <w:szCs w:val="20"/>
              </w:rPr>
            </w:pPr>
          </w:p>
          <w:p w14:paraId="30EDE653">
            <w:pPr>
              <w:spacing w:before="80" w:line="189"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20</w:t>
            </w:r>
          </w:p>
        </w:tc>
        <w:tc>
          <w:tcPr>
            <w:tcW w:w="1842" w:type="dxa"/>
            <w:vMerge w:val="restart"/>
            <w:tcBorders>
              <w:bottom w:val="nil"/>
            </w:tcBorders>
            <w:vAlign w:val="top"/>
          </w:tcPr>
          <w:p w14:paraId="1FB1C03E">
            <w:pPr>
              <w:spacing w:line="255" w:lineRule="auto"/>
              <w:rPr>
                <w:rFonts w:hint="eastAsia" w:ascii="宋体" w:hAnsi="宋体" w:eastAsia="宋体" w:cs="宋体"/>
                <w:spacing w:val="0"/>
                <w:position w:val="0"/>
                <w:sz w:val="20"/>
                <w:szCs w:val="20"/>
              </w:rPr>
            </w:pPr>
          </w:p>
          <w:p w14:paraId="33E94254">
            <w:pPr>
              <w:spacing w:line="255" w:lineRule="auto"/>
              <w:rPr>
                <w:rFonts w:hint="eastAsia" w:ascii="宋体" w:hAnsi="宋体" w:eastAsia="宋体" w:cs="宋体"/>
                <w:spacing w:val="0"/>
                <w:position w:val="0"/>
                <w:sz w:val="20"/>
                <w:szCs w:val="20"/>
              </w:rPr>
            </w:pPr>
          </w:p>
          <w:p w14:paraId="2AC27A7F">
            <w:pPr>
              <w:spacing w:line="256" w:lineRule="auto"/>
              <w:rPr>
                <w:rFonts w:hint="eastAsia" w:ascii="宋体" w:hAnsi="宋体" w:eastAsia="宋体" w:cs="宋体"/>
                <w:spacing w:val="0"/>
                <w:position w:val="0"/>
                <w:sz w:val="20"/>
                <w:szCs w:val="20"/>
              </w:rPr>
            </w:pPr>
          </w:p>
          <w:p w14:paraId="29BE4C4A">
            <w:pPr>
              <w:spacing w:line="256" w:lineRule="auto"/>
              <w:rPr>
                <w:rFonts w:hint="eastAsia" w:ascii="宋体" w:hAnsi="宋体" w:eastAsia="宋体" w:cs="宋体"/>
                <w:spacing w:val="0"/>
                <w:position w:val="0"/>
                <w:sz w:val="20"/>
                <w:szCs w:val="20"/>
              </w:rPr>
            </w:pPr>
          </w:p>
          <w:p w14:paraId="5AA75E9D">
            <w:pPr>
              <w:spacing w:line="256" w:lineRule="auto"/>
              <w:rPr>
                <w:rFonts w:hint="eastAsia" w:ascii="宋体" w:hAnsi="宋体" w:eastAsia="宋体" w:cs="宋体"/>
                <w:spacing w:val="0"/>
                <w:position w:val="0"/>
                <w:sz w:val="20"/>
                <w:szCs w:val="20"/>
              </w:rPr>
            </w:pPr>
          </w:p>
          <w:p w14:paraId="22966B2D">
            <w:pPr>
              <w:spacing w:line="256" w:lineRule="auto"/>
              <w:rPr>
                <w:rFonts w:hint="eastAsia" w:ascii="宋体" w:hAnsi="宋体" w:eastAsia="宋体" w:cs="宋体"/>
                <w:spacing w:val="0"/>
                <w:position w:val="0"/>
                <w:sz w:val="20"/>
                <w:szCs w:val="20"/>
              </w:rPr>
            </w:pPr>
          </w:p>
          <w:p w14:paraId="31686AFF">
            <w:pPr>
              <w:spacing w:line="256" w:lineRule="auto"/>
              <w:rPr>
                <w:rFonts w:hint="eastAsia" w:ascii="宋体" w:hAnsi="宋体" w:eastAsia="宋体" w:cs="宋体"/>
                <w:spacing w:val="0"/>
                <w:position w:val="0"/>
                <w:sz w:val="20"/>
                <w:szCs w:val="20"/>
              </w:rPr>
            </w:pPr>
          </w:p>
          <w:p w14:paraId="4A09B9EA">
            <w:pPr>
              <w:pStyle w:val="11"/>
              <w:spacing w:before="91" w:line="251" w:lineRule="auto"/>
              <w:ind w:left="534" w:right="125" w:hanging="392"/>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（六）物理环境改造</w:t>
            </w:r>
          </w:p>
        </w:tc>
        <w:tc>
          <w:tcPr>
            <w:tcW w:w="1983" w:type="dxa"/>
            <w:vAlign w:val="top"/>
          </w:tcPr>
          <w:p w14:paraId="364B4864">
            <w:pPr>
              <w:pStyle w:val="11"/>
              <w:spacing w:before="284" w:line="250" w:lineRule="auto"/>
              <w:ind w:left="751" w:right="193" w:hanging="51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安装自动感应 灯具</w:t>
            </w:r>
          </w:p>
        </w:tc>
        <w:tc>
          <w:tcPr>
            <w:tcW w:w="3826" w:type="dxa"/>
            <w:vAlign w:val="top"/>
          </w:tcPr>
          <w:p w14:paraId="4D01E9FD">
            <w:pPr>
              <w:pStyle w:val="11"/>
              <w:spacing w:before="83" w:line="244" w:lineRule="auto"/>
              <w:ind w:left="117" w:right="3" w:firstLine="6"/>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安装感应便携灯，避免直射光源、 强刺激性光源，人走灯灭，辅助 老年人起夜使用。</w:t>
            </w:r>
          </w:p>
        </w:tc>
        <w:tc>
          <w:tcPr>
            <w:tcW w:w="1421" w:type="dxa"/>
            <w:vAlign w:val="top"/>
          </w:tcPr>
          <w:p w14:paraId="487C9BCE">
            <w:pPr>
              <w:pStyle w:val="11"/>
              <w:spacing w:before="91" w:line="219" w:lineRule="auto"/>
              <w:ind w:left="491"/>
              <w:rPr>
                <w:rFonts w:hint="eastAsia" w:ascii="宋体" w:hAnsi="宋体" w:eastAsia="宋体" w:cs="宋体"/>
                <w:spacing w:val="0"/>
                <w:position w:val="0"/>
                <w:sz w:val="24"/>
                <w:szCs w:val="24"/>
              </w:rPr>
            </w:pPr>
          </w:p>
        </w:tc>
      </w:tr>
      <w:tr w14:paraId="5FF3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855" w:type="dxa"/>
            <w:vAlign w:val="top"/>
          </w:tcPr>
          <w:p w14:paraId="2F22F059">
            <w:pPr>
              <w:spacing w:line="449" w:lineRule="auto"/>
              <w:rPr>
                <w:rFonts w:hint="eastAsia" w:ascii="宋体" w:hAnsi="宋体" w:eastAsia="宋体" w:cs="宋体"/>
                <w:spacing w:val="0"/>
                <w:position w:val="0"/>
                <w:sz w:val="20"/>
                <w:szCs w:val="20"/>
              </w:rPr>
            </w:pPr>
          </w:p>
          <w:p w14:paraId="3A522D9A">
            <w:pPr>
              <w:spacing w:before="81" w:line="189"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w:t>
            </w:r>
          </w:p>
        </w:tc>
        <w:tc>
          <w:tcPr>
            <w:tcW w:w="1842" w:type="dxa"/>
            <w:vMerge w:val="continue"/>
            <w:tcBorders>
              <w:top w:val="nil"/>
              <w:bottom w:val="nil"/>
            </w:tcBorders>
            <w:vAlign w:val="top"/>
          </w:tcPr>
          <w:p w14:paraId="3790A03D">
            <w:pPr>
              <w:rPr>
                <w:rFonts w:hint="eastAsia" w:ascii="宋体" w:hAnsi="宋体" w:eastAsia="宋体" w:cs="宋体"/>
                <w:spacing w:val="0"/>
                <w:position w:val="0"/>
                <w:sz w:val="20"/>
                <w:szCs w:val="20"/>
              </w:rPr>
            </w:pPr>
          </w:p>
        </w:tc>
        <w:tc>
          <w:tcPr>
            <w:tcW w:w="1983" w:type="dxa"/>
            <w:vAlign w:val="top"/>
          </w:tcPr>
          <w:p w14:paraId="778B1461">
            <w:pPr>
              <w:pStyle w:val="11"/>
              <w:spacing w:before="286" w:line="249" w:lineRule="auto"/>
              <w:ind w:left="623" w:right="193" w:hanging="365"/>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电源插座及开 关改造</w:t>
            </w:r>
          </w:p>
        </w:tc>
        <w:tc>
          <w:tcPr>
            <w:tcW w:w="3826" w:type="dxa"/>
            <w:vAlign w:val="top"/>
          </w:tcPr>
          <w:p w14:paraId="113497BF">
            <w:pPr>
              <w:pStyle w:val="11"/>
              <w:spacing w:before="66" w:line="248" w:lineRule="auto"/>
              <w:ind w:left="119" w:right="80" w:firstLine="2"/>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视情进行高/低位改造，避免老年 人下蹲或弯腰，方便老年人插拔 电源和使用开关。</w:t>
            </w:r>
          </w:p>
        </w:tc>
        <w:tc>
          <w:tcPr>
            <w:tcW w:w="1421" w:type="dxa"/>
            <w:vAlign w:val="top"/>
          </w:tcPr>
          <w:p w14:paraId="41D43FB3">
            <w:pPr>
              <w:pStyle w:val="11"/>
              <w:spacing w:before="91" w:line="219" w:lineRule="auto"/>
              <w:ind w:left="491"/>
              <w:rPr>
                <w:rFonts w:hint="eastAsia" w:ascii="宋体" w:hAnsi="宋体" w:eastAsia="宋体" w:cs="宋体"/>
                <w:spacing w:val="0"/>
                <w:position w:val="0"/>
                <w:sz w:val="24"/>
                <w:szCs w:val="24"/>
              </w:rPr>
            </w:pPr>
          </w:p>
        </w:tc>
      </w:tr>
      <w:tr w14:paraId="54762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855" w:type="dxa"/>
            <w:vAlign w:val="top"/>
          </w:tcPr>
          <w:p w14:paraId="36FE2D44">
            <w:pPr>
              <w:spacing w:line="281" w:lineRule="auto"/>
              <w:rPr>
                <w:rFonts w:hint="eastAsia" w:ascii="宋体" w:hAnsi="宋体" w:eastAsia="宋体" w:cs="宋体"/>
                <w:spacing w:val="0"/>
                <w:position w:val="0"/>
                <w:sz w:val="20"/>
                <w:szCs w:val="20"/>
              </w:rPr>
            </w:pPr>
          </w:p>
          <w:p w14:paraId="70C2C7CD">
            <w:pPr>
              <w:spacing w:line="282" w:lineRule="auto"/>
              <w:rPr>
                <w:rFonts w:hint="eastAsia" w:ascii="宋体" w:hAnsi="宋体" w:eastAsia="宋体" w:cs="宋体"/>
                <w:spacing w:val="0"/>
                <w:position w:val="0"/>
                <w:sz w:val="20"/>
                <w:szCs w:val="20"/>
              </w:rPr>
            </w:pPr>
          </w:p>
          <w:p w14:paraId="2E5DB91C">
            <w:pPr>
              <w:spacing w:line="282" w:lineRule="auto"/>
              <w:rPr>
                <w:rFonts w:hint="eastAsia" w:ascii="宋体" w:hAnsi="宋体" w:eastAsia="宋体" w:cs="宋体"/>
                <w:spacing w:val="0"/>
                <w:position w:val="0"/>
                <w:sz w:val="20"/>
                <w:szCs w:val="20"/>
              </w:rPr>
            </w:pPr>
          </w:p>
          <w:p w14:paraId="6C95C825">
            <w:pPr>
              <w:spacing w:before="80" w:line="189"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w:t>
            </w:r>
          </w:p>
        </w:tc>
        <w:tc>
          <w:tcPr>
            <w:tcW w:w="1842" w:type="dxa"/>
            <w:vMerge w:val="continue"/>
            <w:tcBorders>
              <w:top w:val="nil"/>
            </w:tcBorders>
            <w:vAlign w:val="top"/>
          </w:tcPr>
          <w:p w14:paraId="22490CC6">
            <w:pPr>
              <w:rPr>
                <w:rFonts w:hint="eastAsia" w:ascii="宋体" w:hAnsi="宋体" w:eastAsia="宋体" w:cs="宋体"/>
                <w:spacing w:val="0"/>
                <w:position w:val="0"/>
                <w:sz w:val="20"/>
                <w:szCs w:val="20"/>
              </w:rPr>
            </w:pPr>
          </w:p>
        </w:tc>
        <w:tc>
          <w:tcPr>
            <w:tcW w:w="1983" w:type="dxa"/>
            <w:vAlign w:val="top"/>
          </w:tcPr>
          <w:p w14:paraId="3B72A20B">
            <w:pPr>
              <w:spacing w:line="372" w:lineRule="auto"/>
              <w:rPr>
                <w:rFonts w:hint="eastAsia" w:ascii="宋体" w:hAnsi="宋体" w:eastAsia="宋体" w:cs="宋体"/>
                <w:spacing w:val="0"/>
                <w:position w:val="0"/>
                <w:sz w:val="20"/>
                <w:szCs w:val="20"/>
              </w:rPr>
            </w:pPr>
          </w:p>
          <w:p w14:paraId="60AC7DDE">
            <w:pPr>
              <w:pStyle w:val="11"/>
              <w:spacing w:before="91" w:line="390" w:lineRule="exact"/>
              <w:ind w:left="19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安装防撞护角/</w:t>
            </w:r>
          </w:p>
          <w:p w14:paraId="6037B588">
            <w:pPr>
              <w:pStyle w:val="11"/>
              <w:spacing w:before="30" w:line="218" w:lineRule="auto"/>
              <w:ind w:left="14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防撞条，提示标</w:t>
            </w:r>
          </w:p>
          <w:p w14:paraId="464DDB26">
            <w:pPr>
              <w:pStyle w:val="11"/>
              <w:spacing w:before="68" w:line="220" w:lineRule="auto"/>
              <w:ind w:left="883"/>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识</w:t>
            </w:r>
          </w:p>
        </w:tc>
        <w:tc>
          <w:tcPr>
            <w:tcW w:w="3826" w:type="dxa"/>
            <w:vAlign w:val="top"/>
          </w:tcPr>
          <w:p w14:paraId="38DB33E5">
            <w:pPr>
              <w:pStyle w:val="11"/>
              <w:spacing w:before="86" w:line="252" w:lineRule="auto"/>
              <w:ind w:left="117" w:right="80" w:firstLine="3"/>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在家具尖角或墙角安装防撞护角 或者防撞条，避免老年人磕碰划 伤，必要时粘贴防滑条、警示条 等符合相关标准和老年人认知特 点的提示标识。</w:t>
            </w:r>
          </w:p>
        </w:tc>
        <w:tc>
          <w:tcPr>
            <w:tcW w:w="1421" w:type="dxa"/>
            <w:vAlign w:val="top"/>
          </w:tcPr>
          <w:p w14:paraId="3D1FE204">
            <w:pPr>
              <w:pStyle w:val="11"/>
              <w:spacing w:before="91" w:line="219" w:lineRule="auto"/>
              <w:ind w:left="491"/>
              <w:rPr>
                <w:rFonts w:hint="eastAsia" w:ascii="宋体" w:hAnsi="宋体" w:eastAsia="宋体" w:cs="宋体"/>
                <w:spacing w:val="0"/>
                <w:position w:val="0"/>
                <w:sz w:val="24"/>
                <w:szCs w:val="24"/>
              </w:rPr>
            </w:pPr>
          </w:p>
        </w:tc>
      </w:tr>
    </w:tbl>
    <w:p w14:paraId="3180ED4C">
      <w:pPr>
        <w:spacing w:line="91" w:lineRule="auto"/>
        <w:rPr>
          <w:rFonts w:hint="eastAsia" w:ascii="宋体" w:hAnsi="宋体" w:eastAsia="宋体" w:cs="宋体"/>
          <w:spacing w:val="0"/>
          <w:position w:val="0"/>
          <w:sz w:val="2"/>
        </w:rPr>
      </w:pPr>
    </w:p>
    <w:tbl>
      <w:tblPr>
        <w:tblStyle w:val="10"/>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842"/>
        <w:gridCol w:w="1983"/>
        <w:gridCol w:w="3826"/>
        <w:gridCol w:w="1421"/>
      </w:tblGrid>
      <w:tr w14:paraId="64284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55" w:type="dxa"/>
            <w:vAlign w:val="top"/>
          </w:tcPr>
          <w:p w14:paraId="25C9AB52">
            <w:pPr>
              <w:spacing w:line="249" w:lineRule="auto"/>
              <w:rPr>
                <w:rFonts w:hint="eastAsia" w:ascii="宋体" w:hAnsi="宋体" w:eastAsia="宋体" w:cs="宋体"/>
                <w:spacing w:val="0"/>
                <w:position w:val="0"/>
                <w:sz w:val="20"/>
                <w:szCs w:val="20"/>
              </w:rPr>
            </w:pPr>
          </w:p>
          <w:p w14:paraId="3EFB13E3">
            <w:pPr>
              <w:spacing w:before="80" w:line="189"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w:t>
            </w:r>
          </w:p>
        </w:tc>
        <w:tc>
          <w:tcPr>
            <w:tcW w:w="1842" w:type="dxa"/>
            <w:vAlign w:val="top"/>
          </w:tcPr>
          <w:p w14:paraId="21C1148C">
            <w:pPr>
              <w:rPr>
                <w:rFonts w:hint="eastAsia" w:ascii="宋体" w:hAnsi="宋体" w:eastAsia="宋体" w:cs="宋体"/>
                <w:spacing w:val="0"/>
                <w:position w:val="0"/>
                <w:sz w:val="20"/>
                <w:szCs w:val="20"/>
              </w:rPr>
            </w:pPr>
          </w:p>
        </w:tc>
        <w:tc>
          <w:tcPr>
            <w:tcW w:w="1983" w:type="dxa"/>
            <w:vAlign w:val="top"/>
          </w:tcPr>
          <w:p w14:paraId="5A5FD06C">
            <w:pPr>
              <w:pStyle w:val="11"/>
              <w:spacing w:before="285" w:line="219" w:lineRule="auto"/>
              <w:ind w:left="22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适老家具配置</w:t>
            </w:r>
          </w:p>
        </w:tc>
        <w:tc>
          <w:tcPr>
            <w:tcW w:w="3826" w:type="dxa"/>
            <w:vAlign w:val="top"/>
          </w:tcPr>
          <w:p w14:paraId="71E7E9A7">
            <w:pPr>
              <w:pStyle w:val="11"/>
              <w:spacing w:before="83" w:line="236" w:lineRule="auto"/>
              <w:ind w:left="132" w:right="80" w:firstLine="2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比如换鞋凳、适老椅、电动升降 晾衣架等。</w:t>
            </w:r>
          </w:p>
        </w:tc>
        <w:tc>
          <w:tcPr>
            <w:tcW w:w="1421" w:type="dxa"/>
            <w:vAlign w:val="top"/>
          </w:tcPr>
          <w:p w14:paraId="597849C3">
            <w:pPr>
              <w:pStyle w:val="11"/>
              <w:spacing w:before="285" w:line="219" w:lineRule="auto"/>
              <w:ind w:left="491"/>
              <w:rPr>
                <w:rFonts w:hint="eastAsia" w:ascii="宋体" w:hAnsi="宋体" w:eastAsia="宋体" w:cs="宋体"/>
                <w:spacing w:val="0"/>
                <w:position w:val="0"/>
                <w:sz w:val="24"/>
                <w:szCs w:val="24"/>
              </w:rPr>
            </w:pPr>
          </w:p>
        </w:tc>
      </w:tr>
      <w:tr w14:paraId="67606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7121136E">
            <w:pPr>
              <w:spacing w:line="246" w:lineRule="auto"/>
              <w:rPr>
                <w:rFonts w:hint="eastAsia" w:ascii="宋体" w:hAnsi="宋体" w:eastAsia="宋体" w:cs="宋体"/>
                <w:spacing w:val="0"/>
                <w:position w:val="0"/>
                <w:sz w:val="20"/>
                <w:szCs w:val="20"/>
              </w:rPr>
            </w:pPr>
          </w:p>
          <w:p w14:paraId="7A03EF01">
            <w:pPr>
              <w:spacing w:before="80" w:line="189"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w:t>
            </w:r>
          </w:p>
        </w:tc>
        <w:tc>
          <w:tcPr>
            <w:tcW w:w="1842" w:type="dxa"/>
            <w:vMerge w:val="restart"/>
            <w:tcBorders>
              <w:bottom w:val="nil"/>
            </w:tcBorders>
            <w:vAlign w:val="top"/>
          </w:tcPr>
          <w:p w14:paraId="0CAFBC53">
            <w:pPr>
              <w:spacing w:line="249" w:lineRule="auto"/>
              <w:rPr>
                <w:rFonts w:hint="eastAsia" w:ascii="宋体" w:hAnsi="宋体" w:eastAsia="宋体" w:cs="宋体"/>
                <w:spacing w:val="0"/>
                <w:position w:val="0"/>
                <w:sz w:val="20"/>
                <w:szCs w:val="20"/>
              </w:rPr>
            </w:pPr>
          </w:p>
          <w:p w14:paraId="7E6E6247">
            <w:pPr>
              <w:spacing w:line="249" w:lineRule="auto"/>
              <w:rPr>
                <w:rFonts w:hint="eastAsia" w:ascii="宋体" w:hAnsi="宋体" w:eastAsia="宋体" w:cs="宋体"/>
                <w:spacing w:val="0"/>
                <w:position w:val="0"/>
                <w:sz w:val="20"/>
                <w:szCs w:val="20"/>
              </w:rPr>
            </w:pPr>
          </w:p>
          <w:p w14:paraId="6C32DA23">
            <w:pPr>
              <w:spacing w:line="249" w:lineRule="auto"/>
              <w:rPr>
                <w:rFonts w:hint="eastAsia" w:ascii="宋体" w:hAnsi="宋体" w:eastAsia="宋体" w:cs="宋体"/>
                <w:spacing w:val="0"/>
                <w:position w:val="0"/>
                <w:sz w:val="20"/>
                <w:szCs w:val="20"/>
              </w:rPr>
            </w:pPr>
          </w:p>
          <w:p w14:paraId="3B81B7BA">
            <w:pPr>
              <w:spacing w:line="249" w:lineRule="auto"/>
              <w:rPr>
                <w:rFonts w:hint="eastAsia" w:ascii="宋体" w:hAnsi="宋体" w:eastAsia="宋体" w:cs="宋体"/>
                <w:spacing w:val="0"/>
                <w:position w:val="0"/>
                <w:sz w:val="20"/>
                <w:szCs w:val="20"/>
              </w:rPr>
            </w:pPr>
          </w:p>
          <w:p w14:paraId="59C71DC5">
            <w:pPr>
              <w:spacing w:line="250" w:lineRule="auto"/>
              <w:rPr>
                <w:rFonts w:hint="eastAsia" w:ascii="宋体" w:hAnsi="宋体" w:eastAsia="宋体" w:cs="宋体"/>
                <w:spacing w:val="0"/>
                <w:position w:val="0"/>
                <w:sz w:val="20"/>
                <w:szCs w:val="20"/>
              </w:rPr>
            </w:pPr>
          </w:p>
          <w:p w14:paraId="6D843F14">
            <w:pPr>
              <w:spacing w:line="250" w:lineRule="auto"/>
              <w:rPr>
                <w:rFonts w:hint="eastAsia" w:ascii="宋体" w:hAnsi="宋体" w:eastAsia="宋体" w:cs="宋体"/>
                <w:spacing w:val="0"/>
                <w:position w:val="0"/>
                <w:sz w:val="20"/>
                <w:szCs w:val="20"/>
              </w:rPr>
            </w:pPr>
          </w:p>
          <w:p w14:paraId="127D157F">
            <w:pPr>
              <w:spacing w:line="250" w:lineRule="auto"/>
              <w:rPr>
                <w:rFonts w:hint="eastAsia" w:ascii="宋体" w:hAnsi="宋体" w:eastAsia="宋体" w:cs="宋体"/>
                <w:spacing w:val="0"/>
                <w:position w:val="0"/>
                <w:sz w:val="20"/>
                <w:szCs w:val="20"/>
              </w:rPr>
            </w:pPr>
          </w:p>
          <w:p w14:paraId="1DC1BF8A">
            <w:pPr>
              <w:spacing w:line="250" w:lineRule="auto"/>
              <w:rPr>
                <w:rFonts w:hint="eastAsia" w:ascii="宋体" w:hAnsi="宋体" w:eastAsia="宋体" w:cs="宋体"/>
                <w:spacing w:val="0"/>
                <w:position w:val="0"/>
                <w:sz w:val="20"/>
                <w:szCs w:val="20"/>
              </w:rPr>
            </w:pPr>
          </w:p>
          <w:p w14:paraId="1B041920">
            <w:pPr>
              <w:spacing w:line="250" w:lineRule="auto"/>
              <w:rPr>
                <w:rFonts w:hint="eastAsia" w:ascii="宋体" w:hAnsi="宋体" w:eastAsia="宋体" w:cs="宋体"/>
                <w:spacing w:val="0"/>
                <w:position w:val="0"/>
                <w:sz w:val="20"/>
                <w:szCs w:val="20"/>
              </w:rPr>
            </w:pPr>
          </w:p>
          <w:p w14:paraId="06E98BBD">
            <w:pPr>
              <w:spacing w:line="250" w:lineRule="auto"/>
              <w:rPr>
                <w:rFonts w:hint="eastAsia" w:ascii="宋体" w:hAnsi="宋体" w:eastAsia="宋体" w:cs="宋体"/>
                <w:spacing w:val="0"/>
                <w:position w:val="0"/>
                <w:sz w:val="20"/>
                <w:szCs w:val="20"/>
              </w:rPr>
            </w:pPr>
          </w:p>
          <w:p w14:paraId="2E3C1C2D">
            <w:pPr>
              <w:spacing w:line="250" w:lineRule="auto"/>
              <w:rPr>
                <w:rFonts w:hint="eastAsia" w:ascii="宋体" w:hAnsi="宋体" w:eastAsia="宋体" w:cs="宋体"/>
                <w:spacing w:val="0"/>
                <w:position w:val="0"/>
                <w:sz w:val="20"/>
                <w:szCs w:val="20"/>
              </w:rPr>
            </w:pPr>
          </w:p>
          <w:p w14:paraId="78AE0285">
            <w:pPr>
              <w:spacing w:line="250" w:lineRule="auto"/>
              <w:rPr>
                <w:rFonts w:hint="eastAsia" w:ascii="宋体" w:hAnsi="宋体" w:eastAsia="宋体" w:cs="宋体"/>
                <w:spacing w:val="0"/>
                <w:position w:val="0"/>
                <w:sz w:val="20"/>
                <w:szCs w:val="20"/>
              </w:rPr>
            </w:pPr>
          </w:p>
          <w:p w14:paraId="53ADBAEF">
            <w:pPr>
              <w:spacing w:line="250" w:lineRule="auto"/>
              <w:rPr>
                <w:rFonts w:hint="eastAsia" w:ascii="宋体" w:hAnsi="宋体" w:eastAsia="宋体" w:cs="宋体"/>
                <w:spacing w:val="0"/>
                <w:position w:val="0"/>
                <w:sz w:val="20"/>
                <w:szCs w:val="20"/>
              </w:rPr>
            </w:pPr>
          </w:p>
          <w:p w14:paraId="4530BF13">
            <w:pPr>
              <w:spacing w:line="250" w:lineRule="auto"/>
              <w:rPr>
                <w:rFonts w:hint="eastAsia" w:ascii="宋体" w:hAnsi="宋体" w:eastAsia="宋体" w:cs="宋体"/>
                <w:spacing w:val="0"/>
                <w:position w:val="0"/>
                <w:sz w:val="20"/>
                <w:szCs w:val="20"/>
              </w:rPr>
            </w:pPr>
          </w:p>
          <w:p w14:paraId="321D7ADC">
            <w:pPr>
              <w:spacing w:line="250" w:lineRule="auto"/>
              <w:rPr>
                <w:rFonts w:hint="eastAsia" w:ascii="宋体" w:hAnsi="宋体" w:eastAsia="宋体" w:cs="宋体"/>
                <w:spacing w:val="0"/>
                <w:position w:val="0"/>
                <w:sz w:val="20"/>
                <w:szCs w:val="20"/>
              </w:rPr>
            </w:pPr>
          </w:p>
          <w:p w14:paraId="518A43BC">
            <w:pPr>
              <w:spacing w:line="250" w:lineRule="auto"/>
              <w:rPr>
                <w:rFonts w:hint="eastAsia" w:ascii="宋体" w:hAnsi="宋体" w:eastAsia="宋体" w:cs="宋体"/>
                <w:spacing w:val="0"/>
                <w:position w:val="0"/>
                <w:sz w:val="20"/>
                <w:szCs w:val="20"/>
              </w:rPr>
            </w:pPr>
          </w:p>
          <w:p w14:paraId="70D6672E">
            <w:pPr>
              <w:pStyle w:val="11"/>
              <w:spacing w:before="91" w:line="253" w:lineRule="auto"/>
              <w:ind w:left="576" w:right="125" w:hanging="43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（七）老年用品配置</w:t>
            </w:r>
          </w:p>
        </w:tc>
        <w:tc>
          <w:tcPr>
            <w:tcW w:w="1983" w:type="dxa"/>
            <w:vAlign w:val="top"/>
          </w:tcPr>
          <w:p w14:paraId="1015C6AD">
            <w:pPr>
              <w:pStyle w:val="11"/>
              <w:spacing w:before="280" w:line="218" w:lineRule="auto"/>
              <w:ind w:left="75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手杖</w:t>
            </w:r>
          </w:p>
        </w:tc>
        <w:tc>
          <w:tcPr>
            <w:tcW w:w="3826" w:type="dxa"/>
            <w:vAlign w:val="top"/>
          </w:tcPr>
          <w:p w14:paraId="220BB47D">
            <w:pPr>
              <w:pStyle w:val="11"/>
              <w:spacing w:before="82" w:line="235" w:lineRule="auto"/>
              <w:ind w:left="112" w:right="80" w:firstLine="1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辅助老年人平稳站立和行走，包 含三脚或四脚手杖、凳拐等。</w:t>
            </w:r>
          </w:p>
        </w:tc>
        <w:tc>
          <w:tcPr>
            <w:tcW w:w="1421" w:type="dxa"/>
            <w:vAlign w:val="top"/>
          </w:tcPr>
          <w:p w14:paraId="0FA14E29">
            <w:pPr>
              <w:pStyle w:val="11"/>
              <w:spacing w:before="281" w:line="219" w:lineRule="auto"/>
              <w:ind w:left="474"/>
              <w:rPr>
                <w:rFonts w:hint="eastAsia" w:ascii="宋体" w:hAnsi="宋体" w:eastAsia="宋体" w:cs="宋体"/>
                <w:spacing w:val="0"/>
                <w:position w:val="0"/>
                <w:sz w:val="24"/>
                <w:szCs w:val="24"/>
              </w:rPr>
            </w:pPr>
          </w:p>
        </w:tc>
      </w:tr>
      <w:tr w14:paraId="2154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61284C9F">
            <w:pPr>
              <w:spacing w:line="441" w:lineRule="auto"/>
              <w:rPr>
                <w:rFonts w:hint="eastAsia" w:ascii="宋体" w:hAnsi="宋体" w:eastAsia="宋体" w:cs="宋体"/>
                <w:spacing w:val="0"/>
                <w:position w:val="0"/>
                <w:sz w:val="20"/>
                <w:szCs w:val="20"/>
              </w:rPr>
            </w:pPr>
          </w:p>
          <w:p w14:paraId="263C515B">
            <w:pPr>
              <w:spacing w:before="81" w:line="192"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25</w:t>
            </w:r>
          </w:p>
        </w:tc>
        <w:tc>
          <w:tcPr>
            <w:tcW w:w="1842" w:type="dxa"/>
            <w:vMerge w:val="continue"/>
            <w:tcBorders>
              <w:top w:val="nil"/>
              <w:bottom w:val="nil"/>
            </w:tcBorders>
            <w:vAlign w:val="top"/>
          </w:tcPr>
          <w:p w14:paraId="228892D3">
            <w:pPr>
              <w:rPr>
                <w:rFonts w:hint="eastAsia" w:ascii="宋体" w:hAnsi="宋体" w:eastAsia="宋体" w:cs="宋体"/>
                <w:spacing w:val="0"/>
                <w:position w:val="0"/>
                <w:sz w:val="20"/>
                <w:szCs w:val="20"/>
              </w:rPr>
            </w:pPr>
          </w:p>
        </w:tc>
        <w:tc>
          <w:tcPr>
            <w:tcW w:w="1983" w:type="dxa"/>
            <w:vAlign w:val="top"/>
          </w:tcPr>
          <w:p w14:paraId="502E7D6E">
            <w:pPr>
              <w:spacing w:line="368" w:lineRule="auto"/>
              <w:rPr>
                <w:rFonts w:hint="eastAsia" w:ascii="宋体" w:hAnsi="宋体" w:eastAsia="宋体" w:cs="宋体"/>
                <w:spacing w:val="0"/>
                <w:position w:val="0"/>
                <w:sz w:val="20"/>
                <w:szCs w:val="20"/>
              </w:rPr>
            </w:pPr>
          </w:p>
          <w:p w14:paraId="02B8E40B">
            <w:pPr>
              <w:pStyle w:val="11"/>
              <w:spacing w:before="91" w:line="385" w:lineRule="exact"/>
              <w:ind w:left="331"/>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轮椅/助行器</w:t>
            </w:r>
          </w:p>
        </w:tc>
        <w:tc>
          <w:tcPr>
            <w:tcW w:w="3826" w:type="dxa"/>
            <w:vAlign w:val="top"/>
          </w:tcPr>
          <w:p w14:paraId="1D81F621">
            <w:pPr>
              <w:pStyle w:val="11"/>
              <w:spacing w:before="61" w:line="249" w:lineRule="auto"/>
              <w:ind w:left="120" w:right="80" w:firstLine="3"/>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辅助家人、照护人员推行/帮助老 年人站立行走，扩大老年人活动 空间。</w:t>
            </w:r>
          </w:p>
        </w:tc>
        <w:tc>
          <w:tcPr>
            <w:tcW w:w="1421" w:type="dxa"/>
            <w:vAlign w:val="top"/>
          </w:tcPr>
          <w:p w14:paraId="23345ECC">
            <w:pPr>
              <w:pStyle w:val="11"/>
              <w:spacing w:before="91" w:line="219" w:lineRule="auto"/>
              <w:ind w:left="491"/>
              <w:rPr>
                <w:rFonts w:hint="eastAsia" w:ascii="宋体" w:hAnsi="宋体" w:eastAsia="宋体" w:cs="宋体"/>
                <w:spacing w:val="0"/>
                <w:position w:val="0"/>
                <w:sz w:val="24"/>
                <w:szCs w:val="24"/>
              </w:rPr>
            </w:pPr>
          </w:p>
        </w:tc>
      </w:tr>
      <w:tr w14:paraId="1946A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5" w:type="dxa"/>
            <w:vAlign w:val="top"/>
          </w:tcPr>
          <w:p w14:paraId="36ED4FAC">
            <w:pPr>
              <w:spacing w:line="245" w:lineRule="auto"/>
              <w:rPr>
                <w:rFonts w:hint="eastAsia" w:ascii="宋体" w:hAnsi="宋体" w:eastAsia="宋体" w:cs="宋体"/>
                <w:spacing w:val="0"/>
                <w:position w:val="0"/>
                <w:sz w:val="20"/>
                <w:szCs w:val="20"/>
              </w:rPr>
            </w:pPr>
          </w:p>
          <w:p w14:paraId="2EA1D9F8">
            <w:pPr>
              <w:spacing w:before="81" w:line="191"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w:t>
            </w:r>
          </w:p>
        </w:tc>
        <w:tc>
          <w:tcPr>
            <w:tcW w:w="1842" w:type="dxa"/>
            <w:vMerge w:val="continue"/>
            <w:tcBorders>
              <w:top w:val="nil"/>
              <w:bottom w:val="nil"/>
            </w:tcBorders>
            <w:vAlign w:val="top"/>
          </w:tcPr>
          <w:p w14:paraId="67B719CF">
            <w:pPr>
              <w:rPr>
                <w:rFonts w:hint="eastAsia" w:ascii="宋体" w:hAnsi="宋体" w:eastAsia="宋体" w:cs="宋体"/>
                <w:spacing w:val="0"/>
                <w:position w:val="0"/>
                <w:sz w:val="20"/>
                <w:szCs w:val="20"/>
              </w:rPr>
            </w:pPr>
          </w:p>
        </w:tc>
        <w:tc>
          <w:tcPr>
            <w:tcW w:w="1983" w:type="dxa"/>
            <w:vAlign w:val="top"/>
          </w:tcPr>
          <w:p w14:paraId="106F2EA1">
            <w:pPr>
              <w:pStyle w:val="11"/>
              <w:spacing w:before="283" w:line="219" w:lineRule="auto"/>
              <w:ind w:left="483"/>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放大装置</w:t>
            </w:r>
          </w:p>
        </w:tc>
        <w:tc>
          <w:tcPr>
            <w:tcW w:w="3826" w:type="dxa"/>
            <w:vAlign w:val="top"/>
          </w:tcPr>
          <w:p w14:paraId="5AE88B6C">
            <w:pPr>
              <w:pStyle w:val="11"/>
              <w:spacing w:before="60" w:line="242" w:lineRule="auto"/>
              <w:ind w:left="128" w:right="272" w:hanging="1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运用光学/电子原理进行影像放 大，方便老年人使用。</w:t>
            </w:r>
          </w:p>
        </w:tc>
        <w:tc>
          <w:tcPr>
            <w:tcW w:w="1421" w:type="dxa"/>
            <w:vAlign w:val="top"/>
          </w:tcPr>
          <w:p w14:paraId="0DFD7B06">
            <w:pPr>
              <w:pStyle w:val="11"/>
              <w:spacing w:before="282" w:line="219" w:lineRule="auto"/>
              <w:ind w:left="491"/>
              <w:rPr>
                <w:rFonts w:hint="eastAsia" w:ascii="宋体" w:hAnsi="宋体" w:eastAsia="宋体" w:cs="宋体"/>
                <w:spacing w:val="0"/>
                <w:position w:val="0"/>
                <w:sz w:val="24"/>
                <w:szCs w:val="24"/>
              </w:rPr>
            </w:pPr>
          </w:p>
        </w:tc>
      </w:tr>
      <w:tr w14:paraId="4196E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55" w:type="dxa"/>
            <w:vAlign w:val="top"/>
          </w:tcPr>
          <w:p w14:paraId="7C401D0A">
            <w:pPr>
              <w:spacing w:line="322" w:lineRule="auto"/>
              <w:rPr>
                <w:rFonts w:hint="eastAsia" w:ascii="宋体" w:hAnsi="宋体" w:eastAsia="宋体" w:cs="宋体"/>
                <w:spacing w:val="0"/>
                <w:position w:val="0"/>
                <w:sz w:val="20"/>
                <w:szCs w:val="20"/>
              </w:rPr>
            </w:pPr>
          </w:p>
          <w:p w14:paraId="1BDC4E4A">
            <w:pPr>
              <w:spacing w:line="323" w:lineRule="auto"/>
              <w:rPr>
                <w:rFonts w:hint="eastAsia" w:ascii="宋体" w:hAnsi="宋体" w:eastAsia="宋体" w:cs="宋体"/>
                <w:spacing w:val="0"/>
                <w:position w:val="0"/>
                <w:sz w:val="20"/>
                <w:szCs w:val="20"/>
              </w:rPr>
            </w:pPr>
          </w:p>
          <w:p w14:paraId="38CB5F12">
            <w:pPr>
              <w:spacing w:before="81" w:line="187"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w:t>
            </w:r>
          </w:p>
        </w:tc>
        <w:tc>
          <w:tcPr>
            <w:tcW w:w="1842" w:type="dxa"/>
            <w:vMerge w:val="continue"/>
            <w:tcBorders>
              <w:top w:val="nil"/>
              <w:bottom w:val="nil"/>
            </w:tcBorders>
            <w:vAlign w:val="top"/>
          </w:tcPr>
          <w:p w14:paraId="0F34DB1E">
            <w:pPr>
              <w:rPr>
                <w:rFonts w:hint="eastAsia" w:ascii="宋体" w:hAnsi="宋体" w:eastAsia="宋体" w:cs="宋体"/>
                <w:spacing w:val="0"/>
                <w:position w:val="0"/>
                <w:sz w:val="20"/>
                <w:szCs w:val="20"/>
              </w:rPr>
            </w:pPr>
          </w:p>
        </w:tc>
        <w:tc>
          <w:tcPr>
            <w:tcW w:w="1983" w:type="dxa"/>
            <w:vAlign w:val="top"/>
          </w:tcPr>
          <w:p w14:paraId="39DC46B0">
            <w:pPr>
              <w:spacing w:line="293" w:lineRule="auto"/>
              <w:rPr>
                <w:rFonts w:hint="eastAsia" w:ascii="宋体" w:hAnsi="宋体" w:eastAsia="宋体" w:cs="宋体"/>
                <w:spacing w:val="0"/>
                <w:position w:val="0"/>
                <w:sz w:val="20"/>
                <w:szCs w:val="20"/>
              </w:rPr>
            </w:pPr>
          </w:p>
          <w:p w14:paraId="02CF7A2F">
            <w:pPr>
              <w:spacing w:line="294" w:lineRule="auto"/>
              <w:rPr>
                <w:rFonts w:hint="eastAsia" w:ascii="宋体" w:hAnsi="宋体" w:eastAsia="宋体" w:cs="宋体"/>
                <w:spacing w:val="0"/>
                <w:position w:val="0"/>
                <w:sz w:val="20"/>
                <w:szCs w:val="20"/>
              </w:rPr>
            </w:pPr>
          </w:p>
          <w:p w14:paraId="5591F7C0">
            <w:pPr>
              <w:pStyle w:val="11"/>
              <w:spacing w:before="91" w:line="218" w:lineRule="auto"/>
              <w:ind w:left="625"/>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助听器</w:t>
            </w:r>
          </w:p>
        </w:tc>
        <w:tc>
          <w:tcPr>
            <w:tcW w:w="3826" w:type="dxa"/>
            <w:vAlign w:val="top"/>
          </w:tcPr>
          <w:p w14:paraId="39141538">
            <w:pPr>
              <w:pStyle w:val="11"/>
              <w:spacing w:before="83" w:line="249" w:lineRule="auto"/>
              <w:ind w:left="126" w:right="3"/>
              <w:jc w:val="left"/>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帮助老年人听清声音来源，增加 与周围的交流，包括盒式助听器、 耳内助听器、耳背助听器、骨导 助听器等。</w:t>
            </w:r>
          </w:p>
        </w:tc>
        <w:tc>
          <w:tcPr>
            <w:tcW w:w="1421" w:type="dxa"/>
            <w:vAlign w:val="top"/>
          </w:tcPr>
          <w:p w14:paraId="51490F1C">
            <w:pPr>
              <w:pStyle w:val="11"/>
              <w:spacing w:before="91" w:line="219" w:lineRule="auto"/>
              <w:ind w:left="491"/>
              <w:rPr>
                <w:rFonts w:hint="eastAsia" w:ascii="宋体" w:hAnsi="宋体" w:eastAsia="宋体" w:cs="宋体"/>
                <w:spacing w:val="0"/>
                <w:position w:val="0"/>
                <w:sz w:val="24"/>
                <w:szCs w:val="24"/>
              </w:rPr>
            </w:pPr>
          </w:p>
        </w:tc>
      </w:tr>
      <w:tr w14:paraId="7C0C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5DA388C3">
            <w:pPr>
              <w:spacing w:line="446" w:lineRule="auto"/>
              <w:rPr>
                <w:rFonts w:hint="eastAsia" w:ascii="宋体" w:hAnsi="宋体" w:eastAsia="宋体" w:cs="宋体"/>
                <w:spacing w:val="0"/>
                <w:position w:val="0"/>
                <w:sz w:val="20"/>
                <w:szCs w:val="20"/>
              </w:rPr>
            </w:pPr>
          </w:p>
          <w:p w14:paraId="04B29EEF">
            <w:pPr>
              <w:spacing w:before="81" w:line="189"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28</w:t>
            </w:r>
          </w:p>
        </w:tc>
        <w:tc>
          <w:tcPr>
            <w:tcW w:w="1842" w:type="dxa"/>
            <w:vMerge w:val="continue"/>
            <w:tcBorders>
              <w:top w:val="nil"/>
              <w:bottom w:val="nil"/>
            </w:tcBorders>
            <w:vAlign w:val="top"/>
          </w:tcPr>
          <w:p w14:paraId="5CB14E67">
            <w:pPr>
              <w:rPr>
                <w:rFonts w:hint="eastAsia" w:ascii="宋体" w:hAnsi="宋体" w:eastAsia="宋体" w:cs="宋体"/>
                <w:spacing w:val="0"/>
                <w:position w:val="0"/>
                <w:sz w:val="20"/>
                <w:szCs w:val="20"/>
              </w:rPr>
            </w:pPr>
          </w:p>
        </w:tc>
        <w:tc>
          <w:tcPr>
            <w:tcW w:w="1983" w:type="dxa"/>
            <w:vAlign w:val="top"/>
          </w:tcPr>
          <w:p w14:paraId="0DCA4807">
            <w:pPr>
              <w:spacing w:line="390" w:lineRule="auto"/>
              <w:rPr>
                <w:rFonts w:hint="eastAsia" w:ascii="宋体" w:hAnsi="宋体" w:eastAsia="宋体" w:cs="宋体"/>
                <w:spacing w:val="0"/>
                <w:position w:val="0"/>
                <w:sz w:val="20"/>
                <w:szCs w:val="20"/>
              </w:rPr>
            </w:pPr>
          </w:p>
          <w:p w14:paraId="1BD30BF2">
            <w:pPr>
              <w:pStyle w:val="11"/>
              <w:spacing w:before="91" w:line="219" w:lineRule="auto"/>
              <w:ind w:left="276"/>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自助进食器具</w:t>
            </w:r>
          </w:p>
        </w:tc>
        <w:tc>
          <w:tcPr>
            <w:tcW w:w="3826" w:type="dxa"/>
            <w:vAlign w:val="top"/>
          </w:tcPr>
          <w:p w14:paraId="6705F94E">
            <w:pPr>
              <w:pStyle w:val="11"/>
              <w:spacing w:before="83" w:line="244" w:lineRule="auto"/>
              <w:ind w:left="106" w:right="3" w:firstLine="17"/>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辅助老年人进食，包括防洒碗 （盘）、助食器、弯柄勺（叉）、 饮水杯（壶）等。</w:t>
            </w:r>
          </w:p>
        </w:tc>
        <w:tc>
          <w:tcPr>
            <w:tcW w:w="1421" w:type="dxa"/>
            <w:vAlign w:val="top"/>
          </w:tcPr>
          <w:p w14:paraId="6CC923A3">
            <w:pPr>
              <w:pStyle w:val="11"/>
              <w:spacing w:before="91" w:line="219" w:lineRule="auto"/>
              <w:ind w:left="491"/>
              <w:rPr>
                <w:rFonts w:hint="eastAsia" w:ascii="宋体" w:hAnsi="宋体" w:eastAsia="宋体" w:cs="宋体"/>
                <w:spacing w:val="0"/>
                <w:position w:val="0"/>
                <w:sz w:val="24"/>
                <w:szCs w:val="24"/>
              </w:rPr>
            </w:pPr>
          </w:p>
        </w:tc>
      </w:tr>
      <w:tr w14:paraId="69B5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5" w:type="dxa"/>
            <w:vAlign w:val="top"/>
          </w:tcPr>
          <w:p w14:paraId="35095DF1">
            <w:pPr>
              <w:spacing w:line="447" w:lineRule="auto"/>
              <w:rPr>
                <w:rFonts w:hint="eastAsia" w:ascii="宋体" w:hAnsi="宋体" w:eastAsia="宋体" w:cs="宋体"/>
                <w:spacing w:val="0"/>
                <w:position w:val="0"/>
                <w:sz w:val="20"/>
                <w:szCs w:val="20"/>
              </w:rPr>
            </w:pPr>
          </w:p>
          <w:p w14:paraId="07BE3210">
            <w:pPr>
              <w:spacing w:before="80" w:line="190" w:lineRule="auto"/>
              <w:ind w:left="314"/>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29</w:t>
            </w:r>
          </w:p>
        </w:tc>
        <w:tc>
          <w:tcPr>
            <w:tcW w:w="1842" w:type="dxa"/>
            <w:vMerge w:val="continue"/>
            <w:tcBorders>
              <w:top w:val="nil"/>
              <w:bottom w:val="nil"/>
            </w:tcBorders>
            <w:vAlign w:val="top"/>
          </w:tcPr>
          <w:p w14:paraId="783F8523">
            <w:pPr>
              <w:rPr>
                <w:rFonts w:hint="eastAsia" w:ascii="宋体" w:hAnsi="宋体" w:eastAsia="宋体" w:cs="宋体"/>
                <w:spacing w:val="0"/>
                <w:position w:val="0"/>
                <w:sz w:val="20"/>
                <w:szCs w:val="20"/>
              </w:rPr>
            </w:pPr>
          </w:p>
        </w:tc>
        <w:tc>
          <w:tcPr>
            <w:tcW w:w="1983" w:type="dxa"/>
            <w:vAlign w:val="top"/>
          </w:tcPr>
          <w:p w14:paraId="5C8756EC">
            <w:pPr>
              <w:spacing w:line="392" w:lineRule="auto"/>
              <w:rPr>
                <w:rFonts w:hint="eastAsia" w:ascii="宋体" w:hAnsi="宋体" w:eastAsia="宋体" w:cs="宋体"/>
                <w:spacing w:val="0"/>
                <w:position w:val="0"/>
                <w:sz w:val="20"/>
                <w:szCs w:val="20"/>
              </w:rPr>
            </w:pPr>
          </w:p>
          <w:p w14:paraId="72652D92">
            <w:pPr>
              <w:pStyle w:val="11"/>
              <w:spacing w:before="91" w:line="219" w:lineRule="auto"/>
              <w:ind w:left="38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防走失装置</w:t>
            </w:r>
          </w:p>
        </w:tc>
        <w:tc>
          <w:tcPr>
            <w:tcW w:w="3826" w:type="dxa"/>
            <w:vAlign w:val="top"/>
          </w:tcPr>
          <w:p w14:paraId="0049D2D2">
            <w:pPr>
              <w:pStyle w:val="11"/>
              <w:spacing w:before="83" w:line="244" w:lineRule="auto"/>
              <w:ind w:left="108" w:right="8" w:firstLine="8"/>
              <w:jc w:val="both"/>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用于监测失智老年人或其他精神 障碍老年人定位，避免老人走失， 包括防走失手环，防走失胸卡等。</w:t>
            </w:r>
          </w:p>
        </w:tc>
        <w:tc>
          <w:tcPr>
            <w:tcW w:w="1421" w:type="dxa"/>
            <w:vAlign w:val="top"/>
          </w:tcPr>
          <w:p w14:paraId="6E3C0331">
            <w:pPr>
              <w:pStyle w:val="11"/>
              <w:spacing w:before="91" w:line="219" w:lineRule="auto"/>
              <w:ind w:left="474"/>
              <w:rPr>
                <w:rFonts w:hint="eastAsia" w:ascii="宋体" w:hAnsi="宋体" w:eastAsia="宋体" w:cs="宋体"/>
                <w:spacing w:val="0"/>
                <w:position w:val="0"/>
                <w:sz w:val="24"/>
                <w:szCs w:val="24"/>
              </w:rPr>
            </w:pPr>
          </w:p>
        </w:tc>
      </w:tr>
      <w:tr w14:paraId="6DCA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trPr>
        <w:tc>
          <w:tcPr>
            <w:tcW w:w="855" w:type="dxa"/>
            <w:tcBorders>
              <w:bottom w:val="single" w:color="auto" w:sz="4" w:space="0"/>
            </w:tcBorders>
            <w:vAlign w:val="top"/>
          </w:tcPr>
          <w:p w14:paraId="6AEAB87A">
            <w:pPr>
              <w:spacing w:line="282" w:lineRule="auto"/>
              <w:rPr>
                <w:rFonts w:hint="eastAsia" w:ascii="宋体" w:hAnsi="宋体" w:eastAsia="宋体" w:cs="宋体"/>
                <w:spacing w:val="0"/>
                <w:position w:val="0"/>
                <w:sz w:val="20"/>
                <w:szCs w:val="20"/>
              </w:rPr>
            </w:pPr>
          </w:p>
          <w:p w14:paraId="5452139A">
            <w:pPr>
              <w:spacing w:line="282" w:lineRule="auto"/>
              <w:rPr>
                <w:rFonts w:hint="eastAsia" w:ascii="宋体" w:hAnsi="宋体" w:eastAsia="宋体" w:cs="宋体"/>
                <w:spacing w:val="0"/>
                <w:position w:val="0"/>
                <w:sz w:val="20"/>
                <w:szCs w:val="20"/>
              </w:rPr>
            </w:pPr>
          </w:p>
          <w:p w14:paraId="4B85359E">
            <w:pPr>
              <w:spacing w:line="282" w:lineRule="auto"/>
              <w:rPr>
                <w:rFonts w:hint="eastAsia" w:ascii="宋体" w:hAnsi="宋体" w:eastAsia="宋体" w:cs="宋体"/>
                <w:spacing w:val="0"/>
                <w:position w:val="0"/>
                <w:sz w:val="20"/>
                <w:szCs w:val="20"/>
              </w:rPr>
            </w:pPr>
          </w:p>
          <w:p w14:paraId="648A64E2">
            <w:pPr>
              <w:spacing w:before="80" w:line="189" w:lineRule="auto"/>
              <w:ind w:left="317"/>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30</w:t>
            </w:r>
          </w:p>
        </w:tc>
        <w:tc>
          <w:tcPr>
            <w:tcW w:w="1842" w:type="dxa"/>
            <w:vMerge w:val="continue"/>
            <w:tcBorders>
              <w:top w:val="nil"/>
              <w:bottom w:val="single" w:color="auto" w:sz="4" w:space="0"/>
            </w:tcBorders>
            <w:vAlign w:val="top"/>
          </w:tcPr>
          <w:p w14:paraId="4690AE9C">
            <w:pPr>
              <w:rPr>
                <w:rFonts w:hint="eastAsia" w:ascii="宋体" w:hAnsi="宋体" w:eastAsia="宋体" w:cs="宋体"/>
                <w:spacing w:val="0"/>
                <w:position w:val="0"/>
                <w:sz w:val="20"/>
                <w:szCs w:val="20"/>
              </w:rPr>
            </w:pPr>
          </w:p>
        </w:tc>
        <w:tc>
          <w:tcPr>
            <w:tcW w:w="1983" w:type="dxa"/>
            <w:tcBorders>
              <w:bottom w:val="single" w:color="auto" w:sz="4" w:space="0"/>
            </w:tcBorders>
            <w:vAlign w:val="top"/>
          </w:tcPr>
          <w:p w14:paraId="5ACB4BAB">
            <w:pPr>
              <w:spacing w:line="263" w:lineRule="auto"/>
              <w:rPr>
                <w:rFonts w:hint="eastAsia" w:ascii="宋体" w:hAnsi="宋体" w:eastAsia="宋体" w:cs="宋体"/>
                <w:spacing w:val="0"/>
                <w:position w:val="0"/>
                <w:sz w:val="20"/>
                <w:szCs w:val="20"/>
              </w:rPr>
            </w:pPr>
          </w:p>
          <w:p w14:paraId="1442AD17">
            <w:pPr>
              <w:spacing w:line="263" w:lineRule="auto"/>
              <w:rPr>
                <w:rFonts w:hint="eastAsia" w:ascii="宋体" w:hAnsi="宋体" w:eastAsia="宋体" w:cs="宋体"/>
                <w:spacing w:val="0"/>
                <w:position w:val="0"/>
                <w:sz w:val="20"/>
                <w:szCs w:val="20"/>
              </w:rPr>
            </w:pPr>
          </w:p>
          <w:p w14:paraId="5E8D1C04">
            <w:pPr>
              <w:spacing w:line="263" w:lineRule="auto"/>
              <w:rPr>
                <w:rFonts w:hint="eastAsia" w:ascii="宋体" w:hAnsi="宋体" w:eastAsia="宋体" w:cs="宋体"/>
                <w:spacing w:val="0"/>
                <w:position w:val="0"/>
                <w:sz w:val="20"/>
                <w:szCs w:val="20"/>
              </w:rPr>
            </w:pPr>
          </w:p>
          <w:p w14:paraId="1D3F5B63">
            <w:pPr>
              <w:pStyle w:val="11"/>
              <w:spacing w:before="91" w:line="219" w:lineRule="auto"/>
              <w:ind w:left="232"/>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安全监控装置</w:t>
            </w:r>
          </w:p>
        </w:tc>
        <w:tc>
          <w:tcPr>
            <w:tcW w:w="3826" w:type="dxa"/>
            <w:vAlign w:val="top"/>
          </w:tcPr>
          <w:p w14:paraId="053D4C64">
            <w:pPr>
              <w:pStyle w:val="11"/>
              <w:spacing w:before="84" w:line="215" w:lineRule="auto"/>
              <w:ind w:left="115"/>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佩戴于人体或安装在居家环境中，用于监测老年人动作或者居 室环境，发生险情时及时报警。 包括红外探测器、紧急呼叫器、 烟雾/煤气泄露/溢水报警器等。</w:t>
            </w:r>
          </w:p>
        </w:tc>
        <w:tc>
          <w:tcPr>
            <w:tcW w:w="1421" w:type="dxa"/>
            <w:vAlign w:val="top"/>
          </w:tcPr>
          <w:p w14:paraId="2A15D5CD">
            <w:pPr>
              <w:pStyle w:val="11"/>
              <w:spacing w:before="91" w:line="219" w:lineRule="auto"/>
              <w:ind w:left="491"/>
              <w:rPr>
                <w:rFonts w:hint="eastAsia" w:ascii="宋体" w:hAnsi="宋体" w:eastAsia="宋体" w:cs="宋体"/>
                <w:spacing w:val="0"/>
                <w:position w:val="0"/>
                <w:sz w:val="24"/>
                <w:szCs w:val="24"/>
              </w:rPr>
            </w:pPr>
          </w:p>
        </w:tc>
      </w:tr>
      <w:tr w14:paraId="3D82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506" w:type="dxa"/>
            <w:gridSpan w:val="4"/>
            <w:tcBorders>
              <w:top w:val="single" w:color="auto" w:sz="4" w:space="0"/>
              <w:left w:val="single" w:color="auto" w:sz="4" w:space="0"/>
              <w:bottom w:val="single" w:color="auto" w:sz="4" w:space="0"/>
            </w:tcBorders>
            <w:vAlign w:val="center"/>
          </w:tcPr>
          <w:p w14:paraId="76E59F5C">
            <w:pPr>
              <w:pStyle w:val="11"/>
              <w:spacing w:before="77" w:line="249" w:lineRule="auto"/>
              <w:ind w:left="108" w:right="80" w:firstLine="41"/>
              <w:jc w:val="center"/>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合计（元）</w:t>
            </w:r>
          </w:p>
        </w:tc>
        <w:tc>
          <w:tcPr>
            <w:tcW w:w="1421" w:type="dxa"/>
            <w:vAlign w:val="top"/>
          </w:tcPr>
          <w:p w14:paraId="3BBE2C4E">
            <w:pPr>
              <w:pStyle w:val="11"/>
              <w:spacing w:before="91" w:line="219" w:lineRule="auto"/>
              <w:ind w:left="491"/>
              <w:rPr>
                <w:rFonts w:hint="eastAsia" w:ascii="宋体" w:hAnsi="宋体" w:eastAsia="宋体" w:cs="宋体"/>
                <w:spacing w:val="0"/>
                <w:position w:val="0"/>
                <w:sz w:val="24"/>
                <w:szCs w:val="24"/>
              </w:rPr>
            </w:pPr>
          </w:p>
        </w:tc>
      </w:tr>
    </w:tbl>
    <w:p w14:paraId="1344D031">
      <w:pPr>
        <w:keepNext w:val="0"/>
        <w:keepLines w:val="0"/>
        <w:widowControl/>
        <w:suppressLineNumbers w:val="0"/>
        <w:jc w:val="left"/>
        <w:rPr>
          <w:rFonts w:hint="eastAsia" w:ascii="宋体" w:hAnsi="宋体" w:eastAsia="宋体" w:cs="宋体"/>
          <w:snapToGrid w:val="0"/>
          <w:color w:val="000000"/>
          <w:spacing w:val="0"/>
          <w:kern w:val="0"/>
          <w:position w:val="0"/>
          <w:sz w:val="24"/>
          <w:szCs w:val="24"/>
          <w:lang w:val="en-US" w:eastAsia="zh-CN" w:bidi="ar-SA"/>
        </w:rPr>
      </w:pPr>
    </w:p>
    <w:p w14:paraId="5DD506C2">
      <w:pPr>
        <w:keepNext w:val="0"/>
        <w:keepLines w:val="0"/>
        <w:widowControl/>
        <w:suppressLineNumbers w:val="0"/>
        <w:jc w:val="left"/>
        <w:rPr>
          <w:rFonts w:hint="eastAsia" w:ascii="宋体" w:hAnsi="宋体" w:eastAsia="宋体" w:cs="宋体"/>
          <w:b/>
          <w:bCs/>
          <w:snapToGrid w:val="0"/>
          <w:color w:val="000000"/>
          <w:spacing w:val="-18"/>
          <w:kern w:val="0"/>
          <w:sz w:val="32"/>
          <w:szCs w:val="32"/>
          <w:lang w:val="en-US" w:eastAsia="en-US" w:bidi="ar-SA"/>
        </w:rPr>
      </w:pPr>
      <w:r>
        <w:rPr>
          <w:rFonts w:hint="eastAsia" w:ascii="宋体" w:hAnsi="宋体" w:eastAsia="宋体" w:cs="宋体"/>
          <w:b/>
          <w:bCs/>
          <w:snapToGrid w:val="0"/>
          <w:color w:val="000000"/>
          <w:spacing w:val="-18"/>
          <w:kern w:val="0"/>
          <w:sz w:val="32"/>
          <w:szCs w:val="32"/>
          <w:lang w:val="en-US" w:eastAsia="zh-CN" w:bidi="ar-SA"/>
        </w:rPr>
        <w:t>本项目服务商需按照此表逐一进行报价，并将各分项报价汇总求和以便于计算报价得分，响应文件中投标函及报价一览表中价格均为分项报价合计后的总价</w:t>
      </w:r>
    </w:p>
    <w:p w14:paraId="6EF4E2D8">
      <w:pPr>
        <w:numPr>
          <w:ilvl w:val="0"/>
          <w:numId w:val="0"/>
        </w:numPr>
        <w:jc w:val="both"/>
        <w:outlineLvl w:val="0"/>
        <w:rPr>
          <w:rFonts w:hint="eastAsia" w:ascii="宋体" w:hAnsi="宋体" w:eastAsia="宋体" w:cs="宋体"/>
          <w:b/>
          <w:sz w:val="32"/>
        </w:rPr>
      </w:pPr>
    </w:p>
    <w:p w14:paraId="6508579E">
      <w:pPr>
        <w:rPr>
          <w:rFonts w:hint="eastAsia" w:ascii="宋体" w:hAnsi="宋体" w:eastAsia="宋体" w:cs="宋体"/>
          <w:b/>
          <w:sz w:val="32"/>
          <w:lang w:val="en-US" w:eastAsia="zh-CN"/>
        </w:rPr>
      </w:pPr>
      <w:bookmarkStart w:id="25" w:name="_Toc11288"/>
      <w:r>
        <w:rPr>
          <w:rFonts w:hint="eastAsia" w:ascii="宋体" w:hAnsi="宋体" w:eastAsia="宋体" w:cs="宋体"/>
          <w:b/>
          <w:sz w:val="32"/>
          <w:lang w:val="en-US" w:eastAsia="zh-CN"/>
        </w:rPr>
        <w:br w:type="page"/>
      </w:r>
    </w:p>
    <w:p w14:paraId="772D2500">
      <w:pPr>
        <w:jc w:val="center"/>
        <w:outlineLvl w:val="0"/>
        <w:rPr>
          <w:rFonts w:hint="eastAsia" w:ascii="宋体" w:hAnsi="宋体" w:eastAsia="宋体" w:cs="宋体"/>
          <w:b/>
          <w:color w:val="000000"/>
          <w:sz w:val="28"/>
          <w:szCs w:val="28"/>
        </w:rPr>
      </w:pPr>
      <w:r>
        <w:rPr>
          <w:rFonts w:hint="eastAsia" w:ascii="宋体" w:hAnsi="宋体" w:eastAsia="宋体" w:cs="宋体"/>
          <w:b/>
          <w:sz w:val="32"/>
          <w:lang w:val="en-US" w:eastAsia="zh-CN"/>
        </w:rPr>
        <w:t>五</w:t>
      </w:r>
      <w:r>
        <w:rPr>
          <w:rFonts w:hint="eastAsia" w:ascii="宋体" w:hAnsi="宋体" w:eastAsia="宋体" w:cs="宋体"/>
          <w:b/>
          <w:sz w:val="32"/>
        </w:rPr>
        <w:t>、资格审</w:t>
      </w:r>
      <w:r>
        <w:rPr>
          <w:rFonts w:hint="eastAsia" w:ascii="宋体" w:hAnsi="宋体" w:eastAsia="宋体" w:cs="宋体"/>
          <w:b/>
          <w:color w:val="000000"/>
          <w:sz w:val="28"/>
          <w:szCs w:val="28"/>
        </w:rPr>
        <w:t>查资料</w:t>
      </w:r>
      <w:bookmarkEnd w:id="18"/>
      <w:bookmarkEnd w:id="19"/>
      <w:bookmarkEnd w:id="21"/>
      <w:bookmarkEnd w:id="22"/>
      <w:bookmarkEnd w:id="23"/>
      <w:bookmarkEnd w:id="24"/>
      <w:bookmarkEnd w:id="25"/>
    </w:p>
    <w:p w14:paraId="7094D0A2">
      <w:pPr>
        <w:jc w:val="center"/>
        <w:rPr>
          <w:rFonts w:hint="eastAsia" w:ascii="宋体" w:hAnsi="宋体" w:eastAsia="宋体" w:cs="宋体"/>
          <w:b/>
          <w:color w:val="000000"/>
          <w:sz w:val="24"/>
        </w:rPr>
      </w:pPr>
    </w:p>
    <w:p w14:paraId="163F7287">
      <w:pPr>
        <w:jc w:val="center"/>
        <w:outlineLvl w:val="0"/>
        <w:rPr>
          <w:rFonts w:hint="eastAsia" w:ascii="宋体" w:hAnsi="宋体" w:eastAsia="宋体" w:cs="宋体"/>
          <w:b/>
          <w:color w:val="000000"/>
          <w:sz w:val="24"/>
        </w:rPr>
      </w:pPr>
      <w:bookmarkStart w:id="26" w:name="_Toc411248076"/>
      <w:bookmarkStart w:id="27" w:name="_Toc27203"/>
      <w:bookmarkStart w:id="28" w:name="_Toc8245"/>
      <w:bookmarkStart w:id="29" w:name="_Toc15191"/>
      <w:bookmarkStart w:id="30" w:name="_Toc13557"/>
      <w:bookmarkStart w:id="31" w:name="_Toc13154"/>
      <w:bookmarkStart w:id="32" w:name="_Toc494182524"/>
      <w:r>
        <w:rPr>
          <w:rFonts w:hint="eastAsia" w:ascii="宋体" w:hAnsi="宋体" w:eastAsia="宋体" w:cs="宋体"/>
          <w:b/>
          <w:color w:val="000000"/>
          <w:sz w:val="24"/>
        </w:rPr>
        <w:t>（一）</w:t>
      </w:r>
      <w:r>
        <w:rPr>
          <w:rFonts w:hint="eastAsia" w:ascii="宋体" w:hAnsi="宋体" w:eastAsia="宋体" w:cs="宋体"/>
          <w:b/>
          <w:color w:val="000000"/>
          <w:sz w:val="24"/>
          <w:lang w:eastAsia="zh-CN"/>
        </w:rPr>
        <w:t>投标人</w:t>
      </w:r>
      <w:r>
        <w:rPr>
          <w:rFonts w:hint="eastAsia" w:ascii="宋体" w:hAnsi="宋体" w:eastAsia="宋体" w:cs="宋体"/>
          <w:b/>
          <w:color w:val="000000"/>
          <w:sz w:val="24"/>
        </w:rPr>
        <w:t>基本情况表</w:t>
      </w:r>
      <w:bookmarkEnd w:id="26"/>
      <w:bookmarkEnd w:id="27"/>
      <w:bookmarkEnd w:id="28"/>
      <w:bookmarkEnd w:id="29"/>
      <w:bookmarkEnd w:id="30"/>
      <w:bookmarkEnd w:id="31"/>
      <w:bookmarkEnd w:id="32"/>
    </w:p>
    <w:p w14:paraId="77660C8F">
      <w:pPr>
        <w:jc w:val="center"/>
        <w:rPr>
          <w:rFonts w:hint="eastAsia" w:ascii="宋体" w:hAnsi="宋体" w:eastAsia="宋体" w:cs="宋体"/>
          <w:b/>
          <w:bCs/>
          <w:color w:val="000000"/>
          <w:sz w:val="32"/>
        </w:rPr>
      </w:pPr>
    </w:p>
    <w:tbl>
      <w:tblPr>
        <w:tblStyle w:val="7"/>
        <w:tblW w:w="9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582"/>
        <w:gridCol w:w="2192"/>
        <w:gridCol w:w="2008"/>
        <w:gridCol w:w="1428"/>
        <w:gridCol w:w="1264"/>
      </w:tblGrid>
      <w:tr w14:paraId="34A5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05" w:type="dxa"/>
            <w:noWrap w:val="0"/>
            <w:vAlign w:val="center"/>
          </w:tcPr>
          <w:p w14:paraId="11FA1070">
            <w:pPr>
              <w:spacing w:line="520" w:lineRule="exact"/>
              <w:jc w:val="left"/>
              <w:rPr>
                <w:rFonts w:hint="eastAsia" w:ascii="宋体" w:hAnsi="宋体" w:eastAsia="宋体" w:cs="宋体"/>
                <w:sz w:val="24"/>
                <w:szCs w:val="24"/>
              </w:rPr>
            </w:pPr>
            <w:r>
              <w:rPr>
                <w:rFonts w:hint="eastAsia" w:ascii="宋体" w:hAnsi="宋体" w:eastAsia="宋体" w:cs="宋体"/>
                <w:sz w:val="24"/>
                <w:szCs w:val="24"/>
              </w:rPr>
              <w:t>单位名称</w:t>
            </w:r>
          </w:p>
        </w:tc>
        <w:tc>
          <w:tcPr>
            <w:tcW w:w="8474" w:type="dxa"/>
            <w:gridSpan w:val="5"/>
            <w:noWrap w:val="0"/>
            <w:vAlign w:val="center"/>
          </w:tcPr>
          <w:p w14:paraId="5DC7CCC9">
            <w:pPr>
              <w:spacing w:line="520" w:lineRule="exact"/>
              <w:ind w:firstLine="480" w:firstLineChars="200"/>
              <w:jc w:val="left"/>
              <w:rPr>
                <w:rFonts w:hint="eastAsia" w:ascii="宋体" w:hAnsi="宋体" w:eastAsia="宋体" w:cs="宋体"/>
                <w:sz w:val="24"/>
                <w:szCs w:val="24"/>
              </w:rPr>
            </w:pPr>
          </w:p>
        </w:tc>
      </w:tr>
      <w:tr w14:paraId="7A2D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05" w:type="dxa"/>
            <w:noWrap w:val="0"/>
            <w:vAlign w:val="center"/>
          </w:tcPr>
          <w:p w14:paraId="187A4265">
            <w:pPr>
              <w:spacing w:line="520" w:lineRule="exact"/>
              <w:jc w:val="left"/>
              <w:rPr>
                <w:rFonts w:hint="eastAsia" w:ascii="宋体" w:hAnsi="宋体" w:eastAsia="宋体" w:cs="宋体"/>
                <w:sz w:val="24"/>
                <w:szCs w:val="24"/>
              </w:rPr>
            </w:pPr>
            <w:r>
              <w:rPr>
                <w:rFonts w:hint="eastAsia" w:ascii="宋体" w:hAnsi="宋体" w:eastAsia="宋体" w:cs="宋体"/>
                <w:sz w:val="24"/>
                <w:szCs w:val="24"/>
              </w:rPr>
              <w:t>单位地址</w:t>
            </w:r>
          </w:p>
        </w:tc>
        <w:tc>
          <w:tcPr>
            <w:tcW w:w="8474" w:type="dxa"/>
            <w:gridSpan w:val="5"/>
            <w:noWrap w:val="0"/>
            <w:vAlign w:val="center"/>
          </w:tcPr>
          <w:p w14:paraId="72EEA27D">
            <w:pPr>
              <w:spacing w:line="520" w:lineRule="exact"/>
              <w:ind w:firstLine="480" w:firstLineChars="200"/>
              <w:jc w:val="left"/>
              <w:rPr>
                <w:rFonts w:hint="eastAsia" w:ascii="宋体" w:hAnsi="宋体" w:eastAsia="宋体" w:cs="宋体"/>
                <w:sz w:val="24"/>
                <w:szCs w:val="24"/>
              </w:rPr>
            </w:pPr>
          </w:p>
        </w:tc>
      </w:tr>
      <w:tr w14:paraId="421C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305" w:type="dxa"/>
            <w:noWrap w:val="0"/>
            <w:vAlign w:val="center"/>
          </w:tcPr>
          <w:p w14:paraId="10D61B69">
            <w:pPr>
              <w:spacing w:line="520" w:lineRule="exact"/>
              <w:jc w:val="left"/>
              <w:rPr>
                <w:rFonts w:hint="eastAsia" w:ascii="宋体" w:hAnsi="宋体" w:eastAsia="宋体" w:cs="宋体"/>
                <w:sz w:val="24"/>
                <w:szCs w:val="24"/>
              </w:rPr>
            </w:pPr>
            <w:r>
              <w:rPr>
                <w:rFonts w:hint="eastAsia" w:ascii="宋体" w:hAnsi="宋体" w:eastAsia="宋体" w:cs="宋体"/>
                <w:sz w:val="24"/>
                <w:szCs w:val="24"/>
              </w:rPr>
              <w:t>成立时间</w:t>
            </w:r>
          </w:p>
        </w:tc>
        <w:tc>
          <w:tcPr>
            <w:tcW w:w="1582" w:type="dxa"/>
            <w:noWrap w:val="0"/>
            <w:vAlign w:val="center"/>
          </w:tcPr>
          <w:p w14:paraId="234E9010">
            <w:pPr>
              <w:spacing w:line="520" w:lineRule="exact"/>
              <w:ind w:firstLine="480" w:firstLineChars="200"/>
              <w:jc w:val="left"/>
              <w:rPr>
                <w:rFonts w:hint="eastAsia" w:ascii="宋体" w:hAnsi="宋体" w:eastAsia="宋体" w:cs="宋体"/>
                <w:sz w:val="24"/>
                <w:szCs w:val="24"/>
              </w:rPr>
            </w:pPr>
          </w:p>
        </w:tc>
        <w:tc>
          <w:tcPr>
            <w:tcW w:w="2192" w:type="dxa"/>
            <w:noWrap w:val="0"/>
            <w:vAlign w:val="center"/>
          </w:tcPr>
          <w:p w14:paraId="497C480E">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008" w:type="dxa"/>
            <w:noWrap w:val="0"/>
            <w:vAlign w:val="center"/>
          </w:tcPr>
          <w:p w14:paraId="0F9BE446">
            <w:pPr>
              <w:spacing w:line="520" w:lineRule="exact"/>
              <w:ind w:firstLine="480" w:firstLineChars="200"/>
              <w:jc w:val="left"/>
              <w:rPr>
                <w:rFonts w:hint="eastAsia" w:ascii="宋体" w:hAnsi="宋体" w:eastAsia="宋体" w:cs="宋体"/>
                <w:sz w:val="24"/>
                <w:szCs w:val="24"/>
              </w:rPr>
            </w:pPr>
          </w:p>
        </w:tc>
        <w:tc>
          <w:tcPr>
            <w:tcW w:w="1428" w:type="dxa"/>
            <w:noWrap w:val="0"/>
            <w:vAlign w:val="center"/>
          </w:tcPr>
          <w:p w14:paraId="1875F3F7">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邮编</w:t>
            </w:r>
          </w:p>
        </w:tc>
        <w:tc>
          <w:tcPr>
            <w:tcW w:w="1264" w:type="dxa"/>
            <w:noWrap w:val="0"/>
            <w:vAlign w:val="center"/>
          </w:tcPr>
          <w:p w14:paraId="33F26847">
            <w:pPr>
              <w:spacing w:line="520" w:lineRule="exact"/>
              <w:ind w:firstLine="480" w:firstLineChars="200"/>
              <w:jc w:val="left"/>
              <w:rPr>
                <w:rFonts w:hint="eastAsia" w:ascii="宋体" w:hAnsi="宋体" w:eastAsia="宋体" w:cs="宋体"/>
                <w:sz w:val="24"/>
                <w:szCs w:val="24"/>
              </w:rPr>
            </w:pPr>
          </w:p>
        </w:tc>
      </w:tr>
      <w:tr w14:paraId="3234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05" w:type="dxa"/>
            <w:noWrap w:val="0"/>
            <w:vAlign w:val="center"/>
          </w:tcPr>
          <w:p w14:paraId="2077E1B3">
            <w:pPr>
              <w:spacing w:line="520" w:lineRule="exact"/>
              <w:jc w:val="left"/>
              <w:rPr>
                <w:rFonts w:hint="eastAsia" w:ascii="宋体" w:hAnsi="宋体" w:eastAsia="宋体" w:cs="宋体"/>
                <w:sz w:val="24"/>
                <w:szCs w:val="24"/>
              </w:rPr>
            </w:pPr>
            <w:r>
              <w:rPr>
                <w:rFonts w:hint="eastAsia" w:ascii="宋体" w:hAnsi="宋体" w:eastAsia="宋体" w:cs="宋体"/>
                <w:sz w:val="24"/>
                <w:szCs w:val="24"/>
              </w:rPr>
              <w:t>联 系 人</w:t>
            </w:r>
          </w:p>
        </w:tc>
        <w:tc>
          <w:tcPr>
            <w:tcW w:w="1582" w:type="dxa"/>
            <w:noWrap w:val="0"/>
            <w:vAlign w:val="center"/>
          </w:tcPr>
          <w:p w14:paraId="790D6A05">
            <w:pPr>
              <w:spacing w:line="520" w:lineRule="exact"/>
              <w:ind w:firstLine="480" w:firstLineChars="200"/>
              <w:jc w:val="left"/>
              <w:rPr>
                <w:rFonts w:hint="eastAsia" w:ascii="宋体" w:hAnsi="宋体" w:eastAsia="宋体" w:cs="宋体"/>
                <w:sz w:val="24"/>
                <w:szCs w:val="24"/>
              </w:rPr>
            </w:pPr>
          </w:p>
        </w:tc>
        <w:tc>
          <w:tcPr>
            <w:tcW w:w="2192" w:type="dxa"/>
            <w:noWrap w:val="0"/>
            <w:vAlign w:val="center"/>
          </w:tcPr>
          <w:p w14:paraId="2D22129A">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电    话</w:t>
            </w:r>
          </w:p>
        </w:tc>
        <w:tc>
          <w:tcPr>
            <w:tcW w:w="4700" w:type="dxa"/>
            <w:gridSpan w:val="3"/>
            <w:noWrap w:val="0"/>
            <w:vAlign w:val="center"/>
          </w:tcPr>
          <w:p w14:paraId="15E2759A">
            <w:pPr>
              <w:spacing w:line="520" w:lineRule="exact"/>
              <w:ind w:firstLine="480" w:firstLineChars="200"/>
              <w:jc w:val="left"/>
              <w:rPr>
                <w:rFonts w:hint="eastAsia" w:ascii="宋体" w:hAnsi="宋体" w:eastAsia="宋体" w:cs="宋体"/>
                <w:sz w:val="24"/>
                <w:szCs w:val="24"/>
              </w:rPr>
            </w:pPr>
          </w:p>
        </w:tc>
      </w:tr>
      <w:tr w14:paraId="624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1305" w:type="dxa"/>
            <w:noWrap w:val="0"/>
            <w:vAlign w:val="center"/>
          </w:tcPr>
          <w:p w14:paraId="2DE4F842">
            <w:pPr>
              <w:spacing w:line="520" w:lineRule="exact"/>
              <w:jc w:val="left"/>
              <w:rPr>
                <w:rFonts w:hint="eastAsia" w:ascii="宋体" w:hAnsi="宋体" w:eastAsia="宋体" w:cs="宋体"/>
                <w:sz w:val="24"/>
                <w:szCs w:val="24"/>
              </w:rPr>
            </w:pPr>
            <w:r>
              <w:rPr>
                <w:rFonts w:hint="eastAsia" w:ascii="宋体" w:hAnsi="宋体" w:eastAsia="宋体" w:cs="宋体"/>
                <w:sz w:val="24"/>
                <w:szCs w:val="24"/>
              </w:rPr>
              <w:t>邮 箱</w:t>
            </w:r>
          </w:p>
        </w:tc>
        <w:tc>
          <w:tcPr>
            <w:tcW w:w="1582" w:type="dxa"/>
            <w:noWrap w:val="0"/>
            <w:vAlign w:val="center"/>
          </w:tcPr>
          <w:p w14:paraId="05E9CF2A">
            <w:pPr>
              <w:spacing w:line="520" w:lineRule="exact"/>
              <w:ind w:firstLine="480" w:firstLineChars="200"/>
              <w:jc w:val="left"/>
              <w:rPr>
                <w:rFonts w:hint="eastAsia" w:ascii="宋体" w:hAnsi="宋体" w:eastAsia="宋体" w:cs="宋体"/>
                <w:sz w:val="24"/>
                <w:szCs w:val="24"/>
              </w:rPr>
            </w:pPr>
          </w:p>
        </w:tc>
        <w:tc>
          <w:tcPr>
            <w:tcW w:w="2192" w:type="dxa"/>
            <w:noWrap w:val="0"/>
            <w:vAlign w:val="center"/>
          </w:tcPr>
          <w:p w14:paraId="25A0DA60">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传    真</w:t>
            </w:r>
          </w:p>
        </w:tc>
        <w:tc>
          <w:tcPr>
            <w:tcW w:w="4700" w:type="dxa"/>
            <w:gridSpan w:val="3"/>
            <w:noWrap w:val="0"/>
            <w:vAlign w:val="center"/>
          </w:tcPr>
          <w:p w14:paraId="33CA6698">
            <w:pPr>
              <w:spacing w:line="520" w:lineRule="exact"/>
              <w:ind w:firstLine="480" w:firstLineChars="200"/>
              <w:jc w:val="left"/>
              <w:rPr>
                <w:rFonts w:hint="eastAsia" w:ascii="宋体" w:hAnsi="宋体" w:eastAsia="宋体" w:cs="宋体"/>
                <w:sz w:val="24"/>
                <w:szCs w:val="24"/>
              </w:rPr>
            </w:pPr>
          </w:p>
        </w:tc>
      </w:tr>
    </w:tbl>
    <w:p w14:paraId="10E3A64D">
      <w:pPr>
        <w:spacing w:line="360" w:lineRule="auto"/>
        <w:rPr>
          <w:rFonts w:hint="eastAsia" w:ascii="宋体" w:hAnsi="宋体" w:eastAsia="宋体" w:cs="宋体"/>
          <w:color w:val="000000"/>
          <w:sz w:val="24"/>
        </w:rPr>
      </w:pPr>
    </w:p>
    <w:p w14:paraId="31C72F55">
      <w:pPr>
        <w:spacing w:line="360" w:lineRule="auto"/>
        <w:rPr>
          <w:rFonts w:hint="eastAsia" w:ascii="宋体" w:hAnsi="宋体" w:eastAsia="宋体" w:cs="宋体"/>
          <w:color w:val="000000"/>
          <w:sz w:val="24"/>
        </w:rPr>
      </w:pPr>
    </w:p>
    <w:p w14:paraId="02A70CF4">
      <w:pPr>
        <w:spacing w:line="360" w:lineRule="auto"/>
        <w:rPr>
          <w:rFonts w:hint="eastAsia" w:ascii="宋体" w:hAnsi="宋体" w:eastAsia="宋体" w:cs="宋体"/>
          <w:color w:val="000000"/>
          <w:sz w:val="24"/>
        </w:rPr>
      </w:pPr>
      <w:r>
        <w:rPr>
          <w:rFonts w:hint="eastAsia" w:ascii="宋体" w:hAnsi="宋体" w:eastAsia="宋体" w:cs="宋体"/>
          <w:color w:val="000000"/>
          <w:sz w:val="24"/>
          <w:lang w:eastAsia="zh-CN"/>
        </w:rPr>
        <w:t>投标人</w:t>
      </w:r>
      <w:r>
        <w:rPr>
          <w:rFonts w:hint="eastAsia" w:ascii="宋体" w:hAnsi="宋体" w:eastAsia="宋体" w:cs="宋体"/>
          <w:color w:val="000000"/>
          <w:sz w:val="24"/>
        </w:rPr>
        <w:t>（盖章）</w:t>
      </w:r>
      <w:r>
        <w:rPr>
          <w:rFonts w:hint="eastAsia" w:ascii="宋体" w:hAnsi="宋体" w:eastAsia="宋体" w:cs="宋体"/>
          <w:color w:val="000000"/>
          <w:u w:val="single"/>
        </w:rPr>
        <w:t xml:space="preserve">                          </w:t>
      </w:r>
    </w:p>
    <w:p w14:paraId="42AA1309">
      <w:pPr>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法定代表人或授权委托人（签字或盖章）</w:t>
      </w:r>
      <w:r>
        <w:rPr>
          <w:rFonts w:hint="eastAsia" w:ascii="宋体" w:hAnsi="宋体" w:eastAsia="宋体" w:cs="宋体"/>
          <w:color w:val="000000"/>
          <w:u w:val="single"/>
        </w:rPr>
        <w:t xml:space="preserve">                          </w:t>
      </w:r>
    </w:p>
    <w:p w14:paraId="31C06BD9">
      <w:pPr>
        <w:spacing w:line="360" w:lineRule="auto"/>
        <w:rPr>
          <w:rFonts w:hint="eastAsia" w:ascii="宋体" w:hAnsi="宋体" w:eastAsia="宋体" w:cs="宋体"/>
          <w:color w:val="000000"/>
          <w:u w:val="single"/>
        </w:rPr>
        <w:sectPr>
          <w:footerReference r:id="rId6" w:type="default"/>
          <w:pgSz w:w="11906" w:h="16838"/>
          <w:pgMar w:top="1440" w:right="1080" w:bottom="1440" w:left="1080" w:header="851" w:footer="992" w:gutter="0"/>
          <w:pgNumType w:fmt="decimal"/>
          <w:cols w:space="720" w:num="1"/>
          <w:docGrid w:linePitch="312" w:charSpace="0"/>
        </w:sectPr>
      </w:pPr>
      <w:r>
        <w:rPr>
          <w:rFonts w:hint="eastAsia" w:ascii="宋体" w:hAnsi="宋体" w:eastAsia="宋体" w:cs="宋体"/>
          <w:color w:val="000000"/>
          <w:sz w:val="24"/>
        </w:rPr>
        <w:t>日期：</w:t>
      </w:r>
      <w:r>
        <w:rPr>
          <w:rFonts w:hint="eastAsia" w:ascii="宋体" w:hAnsi="宋体" w:eastAsia="宋体" w:cs="宋体"/>
          <w:color w:val="000000"/>
          <w:u w:val="single"/>
        </w:rPr>
        <w:t xml:space="preserve">                          </w:t>
      </w:r>
    </w:p>
    <w:p w14:paraId="3925ECD0">
      <w:pPr>
        <w:jc w:val="center"/>
        <w:outlineLvl w:val="0"/>
        <w:rPr>
          <w:rFonts w:hint="eastAsia" w:ascii="宋体" w:hAnsi="宋体" w:eastAsia="宋体" w:cs="宋体"/>
          <w:b/>
          <w:color w:val="000000"/>
          <w:sz w:val="24"/>
        </w:rPr>
      </w:pPr>
      <w:bookmarkStart w:id="33" w:name="_Toc27810"/>
      <w:bookmarkStart w:id="34" w:name="_Toc2717"/>
      <w:bookmarkStart w:id="35" w:name="_Toc19739"/>
      <w:bookmarkStart w:id="36" w:name="_Toc411248077"/>
      <w:bookmarkStart w:id="37" w:name="_Toc3903"/>
      <w:bookmarkStart w:id="38" w:name="_Toc21461"/>
      <w:bookmarkStart w:id="39" w:name="_Toc494182525"/>
      <w:r>
        <w:rPr>
          <w:rFonts w:hint="eastAsia" w:ascii="宋体" w:hAnsi="宋体" w:eastAsia="宋体" w:cs="宋体"/>
          <w:b/>
          <w:color w:val="000000"/>
          <w:sz w:val="24"/>
        </w:rPr>
        <w:t>（二）</w:t>
      </w:r>
      <w:r>
        <w:rPr>
          <w:rFonts w:hint="eastAsia" w:ascii="宋体" w:hAnsi="宋体" w:eastAsia="宋体" w:cs="宋体"/>
          <w:b/>
          <w:color w:val="000000"/>
          <w:sz w:val="24"/>
          <w:lang w:eastAsia="zh-CN"/>
        </w:rPr>
        <w:t>投标人</w:t>
      </w:r>
      <w:r>
        <w:rPr>
          <w:rFonts w:hint="eastAsia" w:ascii="宋体" w:hAnsi="宋体" w:eastAsia="宋体" w:cs="宋体"/>
          <w:b/>
          <w:color w:val="000000"/>
          <w:sz w:val="24"/>
        </w:rPr>
        <w:t>资格证明</w:t>
      </w:r>
      <w:bookmarkEnd w:id="33"/>
      <w:bookmarkEnd w:id="34"/>
      <w:bookmarkEnd w:id="35"/>
      <w:bookmarkEnd w:id="36"/>
      <w:bookmarkEnd w:id="37"/>
      <w:bookmarkEnd w:id="38"/>
      <w:bookmarkEnd w:id="39"/>
    </w:p>
    <w:p w14:paraId="07F794F8">
      <w:pPr>
        <w:jc w:val="center"/>
        <w:rPr>
          <w:rFonts w:hint="eastAsia" w:ascii="宋体" w:hAnsi="宋体" w:eastAsia="宋体" w:cs="宋体"/>
          <w:b/>
          <w:color w:val="000000"/>
          <w:sz w:val="24"/>
        </w:rPr>
      </w:pPr>
    </w:p>
    <w:p w14:paraId="037F70E2">
      <w:pPr>
        <w:autoSpaceDE w:val="0"/>
        <w:autoSpaceDN w:val="0"/>
        <w:adjustRightInd w:val="0"/>
        <w:spacing w:line="520" w:lineRule="exact"/>
        <w:ind w:firstLine="1200" w:firstLineChars="500"/>
        <w:jc w:val="both"/>
        <w:rPr>
          <w:rFonts w:hint="eastAsia" w:ascii="宋体" w:hAnsi="宋体" w:eastAsia="宋体" w:cs="宋体"/>
          <w:color w:val="000000"/>
          <w:sz w:val="24"/>
          <w:szCs w:val="28"/>
          <w:lang w:val="zh-CN"/>
        </w:rPr>
      </w:pPr>
      <w:r>
        <w:rPr>
          <w:rFonts w:hint="eastAsia" w:ascii="宋体" w:hAnsi="宋体" w:eastAsia="宋体" w:cs="宋体"/>
          <w:color w:val="000000"/>
          <w:sz w:val="24"/>
          <w:szCs w:val="28"/>
          <w:lang w:val="en-US" w:eastAsia="zh-CN"/>
        </w:rPr>
        <w:t>（包括但不限于</w:t>
      </w:r>
      <w:r>
        <w:rPr>
          <w:rFonts w:hint="eastAsia" w:ascii="宋体" w:hAnsi="宋体" w:eastAsia="宋体" w:cs="宋体"/>
          <w:color w:val="000000"/>
          <w:sz w:val="24"/>
          <w:szCs w:val="28"/>
          <w:lang w:eastAsia="zh-CN"/>
        </w:rPr>
        <w:t>营业执照、</w:t>
      </w:r>
      <w:r>
        <w:rPr>
          <w:rFonts w:hint="eastAsia" w:ascii="宋体" w:hAnsi="宋体" w:eastAsia="宋体" w:cs="宋体"/>
          <w:color w:val="000000"/>
          <w:sz w:val="24"/>
          <w:szCs w:val="28"/>
          <w:lang w:val="en-US" w:eastAsia="zh-CN"/>
        </w:rPr>
        <w:t>开户许可证，资质证书、网站截图等）</w:t>
      </w:r>
    </w:p>
    <w:p w14:paraId="4DDC9831">
      <w:pPr>
        <w:autoSpaceDE w:val="0"/>
        <w:autoSpaceDN w:val="0"/>
        <w:adjustRightInd w:val="0"/>
        <w:spacing w:line="520" w:lineRule="exact"/>
        <w:ind w:firstLine="960" w:firstLineChars="400"/>
        <w:rPr>
          <w:rFonts w:hint="eastAsia" w:ascii="宋体" w:hAnsi="宋体" w:eastAsia="宋体" w:cs="宋体"/>
          <w:color w:val="000000"/>
          <w:sz w:val="24"/>
          <w:szCs w:val="28"/>
          <w:lang w:val="zh-CN"/>
        </w:rPr>
      </w:pPr>
    </w:p>
    <w:p w14:paraId="3E4D323E">
      <w:pPr>
        <w:autoSpaceDE w:val="0"/>
        <w:autoSpaceDN w:val="0"/>
        <w:adjustRightInd w:val="0"/>
        <w:spacing w:line="520" w:lineRule="exact"/>
        <w:ind w:firstLine="960" w:firstLineChars="400"/>
        <w:rPr>
          <w:rFonts w:hint="eastAsia" w:ascii="宋体" w:hAnsi="宋体" w:eastAsia="宋体" w:cs="宋体"/>
          <w:color w:val="000000"/>
          <w:sz w:val="24"/>
          <w:szCs w:val="28"/>
          <w:lang w:val="zh-CN"/>
        </w:rPr>
      </w:pPr>
    </w:p>
    <w:p w14:paraId="095C6E5E">
      <w:pPr>
        <w:spacing w:line="600" w:lineRule="auto"/>
        <w:ind w:firstLine="600"/>
        <w:rPr>
          <w:rFonts w:hint="eastAsia" w:ascii="宋体" w:hAnsi="宋体" w:eastAsia="宋体" w:cs="宋体"/>
          <w:b/>
          <w:color w:val="000000"/>
        </w:rPr>
      </w:pPr>
      <w:r>
        <w:rPr>
          <w:rFonts w:hint="eastAsia" w:ascii="宋体" w:hAnsi="宋体" w:eastAsia="宋体" w:cs="宋体"/>
          <w:color w:val="000000"/>
        </w:rPr>
        <w:br w:type="page"/>
      </w:r>
    </w:p>
    <w:p w14:paraId="28195922">
      <w:pPr>
        <w:spacing w:line="560" w:lineRule="atLeast"/>
        <w:jc w:val="center"/>
        <w:rPr>
          <w:rFonts w:hint="eastAsia" w:ascii="宋体" w:hAnsi="宋体" w:eastAsia="宋体" w:cs="宋体"/>
          <w:b/>
          <w:bCs/>
          <w:color w:val="000000"/>
          <w:sz w:val="32"/>
          <w:szCs w:val="32"/>
        </w:rPr>
        <w:sectPr>
          <w:pgSz w:w="11906" w:h="16838"/>
          <w:pgMar w:top="1440" w:right="1080" w:bottom="1440" w:left="1080" w:header="851" w:footer="992" w:gutter="0"/>
          <w:pgNumType w:fmt="decimal"/>
          <w:cols w:space="720" w:num="1"/>
          <w:docGrid w:linePitch="312" w:charSpace="0"/>
        </w:sectPr>
      </w:pPr>
    </w:p>
    <w:p w14:paraId="1F36EE4D">
      <w:pPr>
        <w:jc w:val="center"/>
        <w:outlineLvl w:val="0"/>
        <w:rPr>
          <w:rFonts w:hint="eastAsia" w:ascii="宋体" w:hAnsi="宋体" w:eastAsia="宋体" w:cs="宋体"/>
          <w:b/>
          <w:color w:val="000000"/>
          <w:sz w:val="28"/>
          <w:szCs w:val="28"/>
        </w:rPr>
      </w:pPr>
      <w:bookmarkStart w:id="40" w:name="_Toc15705"/>
      <w:bookmarkStart w:id="41" w:name="_Toc25955"/>
      <w:bookmarkStart w:id="42" w:name="_Toc494182528"/>
      <w:bookmarkStart w:id="43" w:name="_Toc672"/>
      <w:bookmarkStart w:id="44" w:name="_Toc1781"/>
      <w:bookmarkStart w:id="45" w:name="_Toc14702"/>
      <w:r>
        <w:rPr>
          <w:rFonts w:hint="eastAsia" w:ascii="宋体" w:hAnsi="宋体" w:eastAsia="宋体" w:cs="宋体"/>
          <w:b/>
          <w:color w:val="000000"/>
          <w:sz w:val="28"/>
          <w:szCs w:val="28"/>
          <w:lang w:val="en-US" w:eastAsia="zh-CN"/>
        </w:rPr>
        <w:t>六</w:t>
      </w:r>
      <w:r>
        <w:rPr>
          <w:rFonts w:hint="eastAsia" w:ascii="宋体" w:hAnsi="宋体" w:eastAsia="宋体" w:cs="宋体"/>
          <w:b/>
          <w:color w:val="000000"/>
          <w:sz w:val="28"/>
          <w:szCs w:val="28"/>
        </w:rPr>
        <w:t>、企业近年类似项目业绩一览表</w:t>
      </w:r>
      <w:bookmarkEnd w:id="40"/>
      <w:bookmarkEnd w:id="41"/>
      <w:bookmarkEnd w:id="42"/>
      <w:bookmarkEnd w:id="43"/>
      <w:bookmarkEnd w:id="44"/>
      <w:bookmarkEnd w:id="45"/>
    </w:p>
    <w:p w14:paraId="0CE50AFE">
      <w:pPr>
        <w:jc w:val="center"/>
        <w:rPr>
          <w:rFonts w:hint="eastAsia" w:ascii="宋体" w:hAnsi="宋体" w:eastAsia="宋体" w:cs="宋体"/>
          <w:b/>
          <w:color w:val="000000"/>
          <w:sz w:val="28"/>
          <w:szCs w:val="28"/>
        </w:rPr>
      </w:pPr>
    </w:p>
    <w:tbl>
      <w:tblPr>
        <w:tblStyle w:val="7"/>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2"/>
        <w:gridCol w:w="3237"/>
        <w:gridCol w:w="2594"/>
        <w:gridCol w:w="1715"/>
      </w:tblGrid>
      <w:tr w14:paraId="1DFC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top"/>
          </w:tcPr>
          <w:p w14:paraId="01429357">
            <w:pPr>
              <w:spacing w:line="560" w:lineRule="exact"/>
              <w:jc w:val="center"/>
              <w:rPr>
                <w:rFonts w:hint="eastAsia" w:ascii="宋体" w:hAnsi="宋体" w:eastAsia="宋体" w:cs="宋体"/>
                <w:sz w:val="24"/>
              </w:rPr>
            </w:pPr>
            <w:r>
              <w:rPr>
                <w:rFonts w:hint="eastAsia" w:ascii="宋体" w:hAnsi="宋体" w:eastAsia="宋体" w:cs="宋体"/>
                <w:sz w:val="24"/>
              </w:rPr>
              <w:t>序号</w:t>
            </w:r>
          </w:p>
        </w:tc>
        <w:tc>
          <w:tcPr>
            <w:tcW w:w="3237" w:type="dxa"/>
            <w:tcBorders>
              <w:top w:val="single" w:color="000000" w:sz="4" w:space="0"/>
              <w:left w:val="single" w:color="000000" w:sz="4" w:space="0"/>
              <w:bottom w:val="single" w:color="000000" w:sz="4" w:space="0"/>
              <w:right w:val="single" w:color="000000" w:sz="4" w:space="0"/>
            </w:tcBorders>
            <w:noWrap w:val="0"/>
            <w:vAlign w:val="top"/>
          </w:tcPr>
          <w:p w14:paraId="0A49F2E5">
            <w:pPr>
              <w:spacing w:line="560" w:lineRule="exact"/>
              <w:jc w:val="center"/>
              <w:rPr>
                <w:rFonts w:hint="eastAsia" w:ascii="宋体" w:hAnsi="宋体" w:eastAsia="宋体" w:cs="宋体"/>
                <w:sz w:val="24"/>
              </w:rPr>
            </w:pPr>
            <w:r>
              <w:rPr>
                <w:rFonts w:hint="eastAsia" w:ascii="宋体" w:hAnsi="宋体" w:eastAsia="宋体" w:cs="宋体"/>
                <w:sz w:val="24"/>
              </w:rPr>
              <w:t>项目名称</w:t>
            </w:r>
          </w:p>
        </w:tc>
        <w:tc>
          <w:tcPr>
            <w:tcW w:w="2594" w:type="dxa"/>
            <w:tcBorders>
              <w:top w:val="single" w:color="000000" w:sz="4" w:space="0"/>
              <w:left w:val="single" w:color="000000" w:sz="4" w:space="0"/>
              <w:bottom w:val="single" w:color="000000" w:sz="4" w:space="0"/>
              <w:right w:val="single" w:color="000000" w:sz="4" w:space="0"/>
            </w:tcBorders>
            <w:noWrap w:val="0"/>
            <w:vAlign w:val="top"/>
          </w:tcPr>
          <w:p w14:paraId="2ED4145A">
            <w:pPr>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签订时间</w:t>
            </w: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14FFD0C6">
            <w:pPr>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14:paraId="3724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top"/>
          </w:tcPr>
          <w:p w14:paraId="4474305C">
            <w:pPr>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3237" w:type="dxa"/>
            <w:tcBorders>
              <w:top w:val="single" w:color="000000" w:sz="4" w:space="0"/>
              <w:left w:val="single" w:color="000000" w:sz="4" w:space="0"/>
              <w:bottom w:val="single" w:color="000000" w:sz="4" w:space="0"/>
              <w:right w:val="single" w:color="000000" w:sz="4" w:space="0"/>
            </w:tcBorders>
            <w:noWrap w:val="0"/>
            <w:vAlign w:val="top"/>
          </w:tcPr>
          <w:p w14:paraId="7EB440D1">
            <w:pPr>
              <w:spacing w:line="560" w:lineRule="exact"/>
              <w:jc w:val="center"/>
              <w:rPr>
                <w:rFonts w:hint="eastAsia" w:ascii="宋体" w:hAnsi="宋体" w:eastAsia="宋体" w:cs="宋体"/>
                <w:sz w:val="24"/>
              </w:rPr>
            </w:pPr>
          </w:p>
        </w:tc>
        <w:tc>
          <w:tcPr>
            <w:tcW w:w="2594" w:type="dxa"/>
            <w:tcBorders>
              <w:top w:val="single" w:color="000000" w:sz="4" w:space="0"/>
              <w:left w:val="single" w:color="000000" w:sz="4" w:space="0"/>
              <w:bottom w:val="single" w:color="000000" w:sz="4" w:space="0"/>
              <w:right w:val="single" w:color="000000" w:sz="4" w:space="0"/>
            </w:tcBorders>
            <w:noWrap w:val="0"/>
            <w:vAlign w:val="top"/>
          </w:tcPr>
          <w:p w14:paraId="5FA0DDF8">
            <w:pPr>
              <w:spacing w:line="560" w:lineRule="exact"/>
              <w:jc w:val="center"/>
              <w:rPr>
                <w:rFonts w:hint="eastAsia" w:ascii="宋体" w:hAnsi="宋体" w:eastAsia="宋体" w:cs="宋体"/>
                <w:sz w:val="24"/>
              </w:rPr>
            </w:pP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4F2259D9">
            <w:pPr>
              <w:spacing w:line="560" w:lineRule="exact"/>
              <w:jc w:val="center"/>
              <w:rPr>
                <w:rFonts w:hint="eastAsia" w:ascii="宋体" w:hAnsi="宋体" w:eastAsia="宋体" w:cs="宋体"/>
                <w:sz w:val="24"/>
              </w:rPr>
            </w:pPr>
          </w:p>
        </w:tc>
      </w:tr>
      <w:tr w14:paraId="188A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top"/>
          </w:tcPr>
          <w:p w14:paraId="13444711">
            <w:pPr>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3237" w:type="dxa"/>
            <w:tcBorders>
              <w:top w:val="single" w:color="000000" w:sz="4" w:space="0"/>
              <w:left w:val="single" w:color="000000" w:sz="4" w:space="0"/>
              <w:bottom w:val="single" w:color="000000" w:sz="4" w:space="0"/>
              <w:right w:val="single" w:color="000000" w:sz="4" w:space="0"/>
            </w:tcBorders>
            <w:noWrap w:val="0"/>
            <w:vAlign w:val="top"/>
          </w:tcPr>
          <w:p w14:paraId="04B2D756">
            <w:pPr>
              <w:spacing w:line="560" w:lineRule="exact"/>
              <w:jc w:val="center"/>
              <w:rPr>
                <w:rFonts w:hint="eastAsia" w:ascii="宋体" w:hAnsi="宋体" w:eastAsia="宋体" w:cs="宋体"/>
                <w:sz w:val="24"/>
              </w:rPr>
            </w:pPr>
          </w:p>
        </w:tc>
        <w:tc>
          <w:tcPr>
            <w:tcW w:w="2594" w:type="dxa"/>
            <w:tcBorders>
              <w:top w:val="single" w:color="000000" w:sz="4" w:space="0"/>
              <w:left w:val="single" w:color="000000" w:sz="4" w:space="0"/>
              <w:bottom w:val="single" w:color="000000" w:sz="4" w:space="0"/>
              <w:right w:val="single" w:color="000000" w:sz="4" w:space="0"/>
            </w:tcBorders>
            <w:noWrap w:val="0"/>
            <w:vAlign w:val="top"/>
          </w:tcPr>
          <w:p w14:paraId="2A41B049">
            <w:pPr>
              <w:spacing w:line="560" w:lineRule="exact"/>
              <w:jc w:val="center"/>
              <w:rPr>
                <w:rFonts w:hint="eastAsia" w:ascii="宋体" w:hAnsi="宋体" w:eastAsia="宋体" w:cs="宋体"/>
                <w:sz w:val="24"/>
              </w:rPr>
            </w:pP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1125243B">
            <w:pPr>
              <w:spacing w:line="560" w:lineRule="exact"/>
              <w:jc w:val="center"/>
              <w:rPr>
                <w:rFonts w:hint="eastAsia" w:ascii="宋体" w:hAnsi="宋体" w:eastAsia="宋体" w:cs="宋体"/>
                <w:sz w:val="24"/>
              </w:rPr>
            </w:pPr>
          </w:p>
        </w:tc>
      </w:tr>
      <w:tr w14:paraId="719DA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top"/>
          </w:tcPr>
          <w:p w14:paraId="13B06A28">
            <w:pPr>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3237" w:type="dxa"/>
            <w:tcBorders>
              <w:top w:val="single" w:color="000000" w:sz="4" w:space="0"/>
              <w:left w:val="single" w:color="000000" w:sz="4" w:space="0"/>
              <w:bottom w:val="single" w:color="000000" w:sz="4" w:space="0"/>
              <w:right w:val="single" w:color="000000" w:sz="4" w:space="0"/>
            </w:tcBorders>
            <w:noWrap w:val="0"/>
            <w:vAlign w:val="top"/>
          </w:tcPr>
          <w:p w14:paraId="2328433A">
            <w:pPr>
              <w:spacing w:line="560" w:lineRule="exact"/>
              <w:jc w:val="center"/>
              <w:rPr>
                <w:rFonts w:hint="eastAsia" w:ascii="宋体" w:hAnsi="宋体" w:eastAsia="宋体" w:cs="宋体"/>
                <w:sz w:val="24"/>
              </w:rPr>
            </w:pPr>
          </w:p>
        </w:tc>
        <w:tc>
          <w:tcPr>
            <w:tcW w:w="2594" w:type="dxa"/>
            <w:tcBorders>
              <w:top w:val="single" w:color="000000" w:sz="4" w:space="0"/>
              <w:left w:val="single" w:color="000000" w:sz="4" w:space="0"/>
              <w:bottom w:val="single" w:color="000000" w:sz="4" w:space="0"/>
              <w:right w:val="single" w:color="000000" w:sz="4" w:space="0"/>
            </w:tcBorders>
            <w:noWrap w:val="0"/>
            <w:vAlign w:val="top"/>
          </w:tcPr>
          <w:p w14:paraId="2885C1F2">
            <w:pPr>
              <w:spacing w:line="560" w:lineRule="exact"/>
              <w:jc w:val="center"/>
              <w:rPr>
                <w:rFonts w:hint="eastAsia" w:ascii="宋体" w:hAnsi="宋体" w:eastAsia="宋体" w:cs="宋体"/>
                <w:sz w:val="24"/>
              </w:rPr>
            </w:pP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1D727759">
            <w:pPr>
              <w:spacing w:line="560" w:lineRule="exact"/>
              <w:jc w:val="center"/>
              <w:rPr>
                <w:rFonts w:hint="eastAsia" w:ascii="宋体" w:hAnsi="宋体" w:eastAsia="宋体" w:cs="宋体"/>
                <w:sz w:val="24"/>
              </w:rPr>
            </w:pPr>
          </w:p>
        </w:tc>
      </w:tr>
      <w:tr w14:paraId="1A5D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top"/>
          </w:tcPr>
          <w:p w14:paraId="7AB306B4">
            <w:pPr>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3237" w:type="dxa"/>
            <w:tcBorders>
              <w:top w:val="single" w:color="000000" w:sz="4" w:space="0"/>
              <w:left w:val="single" w:color="000000" w:sz="4" w:space="0"/>
              <w:bottom w:val="single" w:color="000000" w:sz="4" w:space="0"/>
              <w:right w:val="single" w:color="000000" w:sz="4" w:space="0"/>
            </w:tcBorders>
            <w:noWrap w:val="0"/>
            <w:vAlign w:val="top"/>
          </w:tcPr>
          <w:p w14:paraId="2D4E569B">
            <w:pPr>
              <w:spacing w:line="560" w:lineRule="exact"/>
              <w:jc w:val="center"/>
              <w:rPr>
                <w:rFonts w:hint="eastAsia" w:ascii="宋体" w:hAnsi="宋体" w:eastAsia="宋体" w:cs="宋体"/>
                <w:sz w:val="24"/>
              </w:rPr>
            </w:pPr>
          </w:p>
        </w:tc>
        <w:tc>
          <w:tcPr>
            <w:tcW w:w="2594" w:type="dxa"/>
            <w:tcBorders>
              <w:top w:val="single" w:color="000000" w:sz="4" w:space="0"/>
              <w:left w:val="single" w:color="000000" w:sz="4" w:space="0"/>
              <w:bottom w:val="single" w:color="000000" w:sz="4" w:space="0"/>
              <w:right w:val="single" w:color="000000" w:sz="4" w:space="0"/>
            </w:tcBorders>
            <w:noWrap w:val="0"/>
            <w:vAlign w:val="top"/>
          </w:tcPr>
          <w:p w14:paraId="1ACE27DE">
            <w:pPr>
              <w:spacing w:line="560" w:lineRule="exact"/>
              <w:jc w:val="center"/>
              <w:rPr>
                <w:rFonts w:hint="eastAsia" w:ascii="宋体" w:hAnsi="宋体" w:eastAsia="宋体" w:cs="宋体"/>
                <w:sz w:val="24"/>
              </w:rPr>
            </w:pP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4D7169D9">
            <w:pPr>
              <w:spacing w:line="560" w:lineRule="exact"/>
              <w:jc w:val="center"/>
              <w:rPr>
                <w:rFonts w:hint="eastAsia" w:ascii="宋体" w:hAnsi="宋体" w:eastAsia="宋体" w:cs="宋体"/>
                <w:sz w:val="24"/>
              </w:rPr>
            </w:pPr>
          </w:p>
        </w:tc>
      </w:tr>
      <w:tr w14:paraId="43BAD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top"/>
          </w:tcPr>
          <w:p w14:paraId="3FB93FAE">
            <w:pPr>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3237" w:type="dxa"/>
            <w:tcBorders>
              <w:top w:val="single" w:color="000000" w:sz="4" w:space="0"/>
              <w:left w:val="single" w:color="000000" w:sz="4" w:space="0"/>
              <w:bottom w:val="single" w:color="000000" w:sz="4" w:space="0"/>
              <w:right w:val="single" w:color="000000" w:sz="4" w:space="0"/>
            </w:tcBorders>
            <w:noWrap w:val="0"/>
            <w:vAlign w:val="top"/>
          </w:tcPr>
          <w:p w14:paraId="28532276">
            <w:pPr>
              <w:spacing w:line="560" w:lineRule="exact"/>
              <w:jc w:val="center"/>
              <w:rPr>
                <w:rFonts w:hint="eastAsia" w:ascii="宋体" w:hAnsi="宋体" w:eastAsia="宋体" w:cs="宋体"/>
                <w:sz w:val="24"/>
              </w:rPr>
            </w:pPr>
          </w:p>
        </w:tc>
        <w:tc>
          <w:tcPr>
            <w:tcW w:w="2594" w:type="dxa"/>
            <w:tcBorders>
              <w:top w:val="single" w:color="000000" w:sz="4" w:space="0"/>
              <w:left w:val="single" w:color="000000" w:sz="4" w:space="0"/>
              <w:bottom w:val="single" w:color="000000" w:sz="4" w:space="0"/>
              <w:right w:val="single" w:color="000000" w:sz="4" w:space="0"/>
            </w:tcBorders>
            <w:noWrap w:val="0"/>
            <w:vAlign w:val="top"/>
          </w:tcPr>
          <w:p w14:paraId="73F7CD84">
            <w:pPr>
              <w:spacing w:line="560" w:lineRule="exact"/>
              <w:jc w:val="center"/>
              <w:rPr>
                <w:rFonts w:hint="eastAsia" w:ascii="宋体" w:hAnsi="宋体" w:eastAsia="宋体" w:cs="宋体"/>
                <w:sz w:val="24"/>
              </w:rPr>
            </w:pP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7E017450">
            <w:pPr>
              <w:spacing w:line="560" w:lineRule="exact"/>
              <w:jc w:val="center"/>
              <w:rPr>
                <w:rFonts w:hint="eastAsia" w:ascii="宋体" w:hAnsi="宋体" w:eastAsia="宋体" w:cs="宋体"/>
                <w:sz w:val="24"/>
              </w:rPr>
            </w:pPr>
          </w:p>
        </w:tc>
      </w:tr>
    </w:tbl>
    <w:p w14:paraId="40942FDD">
      <w:pPr>
        <w:spacing w:line="560" w:lineRule="exac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eastAsia="zh-CN"/>
        </w:rPr>
        <w:t>需附类似</w:t>
      </w:r>
      <w:r>
        <w:rPr>
          <w:rFonts w:hint="eastAsia" w:ascii="宋体" w:hAnsi="宋体" w:eastAsia="宋体" w:cs="宋体"/>
          <w:sz w:val="24"/>
        </w:rPr>
        <w:t>业绩</w:t>
      </w:r>
      <w:r>
        <w:rPr>
          <w:rFonts w:hint="eastAsia" w:ascii="宋体" w:hAnsi="宋体" w:eastAsia="宋体" w:cs="宋体"/>
          <w:sz w:val="24"/>
          <w:lang w:eastAsia="zh-CN"/>
        </w:rPr>
        <w:t>中标通知书或合同复印件</w:t>
      </w:r>
      <w:r>
        <w:rPr>
          <w:rFonts w:hint="eastAsia" w:ascii="宋体" w:hAnsi="宋体" w:eastAsia="宋体" w:cs="宋体"/>
          <w:sz w:val="24"/>
        </w:rPr>
        <w:t>；</w:t>
      </w:r>
    </w:p>
    <w:p w14:paraId="36F806FA">
      <w:pPr>
        <w:autoSpaceDE w:val="0"/>
        <w:autoSpaceDN w:val="0"/>
        <w:adjustRightInd w:val="0"/>
        <w:spacing w:line="360" w:lineRule="auto"/>
        <w:jc w:val="center"/>
        <w:rPr>
          <w:rFonts w:hint="eastAsia" w:ascii="宋体" w:hAnsi="宋体" w:eastAsia="宋体" w:cs="宋体"/>
          <w:sz w:val="24"/>
        </w:rPr>
      </w:pPr>
    </w:p>
    <w:p w14:paraId="105E9A16">
      <w:pPr>
        <w:autoSpaceDE w:val="0"/>
        <w:autoSpaceDN w:val="0"/>
        <w:adjustRightInd w:val="0"/>
        <w:spacing w:line="360" w:lineRule="auto"/>
        <w:jc w:val="center"/>
        <w:rPr>
          <w:rFonts w:hint="eastAsia" w:ascii="宋体" w:hAnsi="宋体" w:eastAsia="宋体" w:cs="宋体"/>
          <w:sz w:val="24"/>
        </w:rPr>
      </w:pPr>
    </w:p>
    <w:p w14:paraId="49F4B6EB">
      <w:pPr>
        <w:autoSpaceDE w:val="0"/>
        <w:autoSpaceDN w:val="0"/>
        <w:adjustRightInd w:val="0"/>
        <w:spacing w:line="360" w:lineRule="auto"/>
        <w:jc w:val="center"/>
        <w:rPr>
          <w:rFonts w:hint="eastAsia" w:ascii="宋体" w:hAnsi="宋体" w:eastAsia="宋体" w:cs="宋体"/>
          <w:sz w:val="24"/>
        </w:rPr>
      </w:pPr>
    </w:p>
    <w:p w14:paraId="1F6CA430">
      <w:pPr>
        <w:autoSpaceDE w:val="0"/>
        <w:autoSpaceDN w:val="0"/>
        <w:adjustRightInd w:val="0"/>
        <w:spacing w:line="360" w:lineRule="auto"/>
        <w:jc w:val="center"/>
        <w:rPr>
          <w:rFonts w:hint="eastAsia" w:ascii="宋体" w:hAnsi="宋体" w:eastAsia="宋体" w:cs="宋体"/>
          <w:sz w:val="24"/>
        </w:rPr>
      </w:pPr>
    </w:p>
    <w:p w14:paraId="4E4E9E50">
      <w:pPr>
        <w:autoSpaceDE w:val="0"/>
        <w:autoSpaceDN w:val="0"/>
        <w:adjustRightInd w:val="0"/>
        <w:spacing w:line="360" w:lineRule="auto"/>
        <w:jc w:val="center"/>
        <w:rPr>
          <w:rFonts w:hint="eastAsia" w:ascii="宋体" w:hAnsi="宋体" w:eastAsia="宋体" w:cs="宋体"/>
          <w:sz w:val="24"/>
        </w:rPr>
      </w:pPr>
    </w:p>
    <w:p w14:paraId="7CC9C9EB">
      <w:pPr>
        <w:autoSpaceDE w:val="0"/>
        <w:autoSpaceDN w:val="0"/>
        <w:adjustRightInd w:val="0"/>
        <w:spacing w:line="360" w:lineRule="auto"/>
        <w:jc w:val="center"/>
        <w:rPr>
          <w:rFonts w:hint="eastAsia" w:ascii="宋体" w:hAnsi="宋体" w:eastAsia="宋体" w:cs="宋体"/>
          <w:sz w:val="24"/>
        </w:rPr>
      </w:pPr>
    </w:p>
    <w:p w14:paraId="4485AFA4">
      <w:pPr>
        <w:autoSpaceDE w:val="0"/>
        <w:autoSpaceDN w:val="0"/>
        <w:adjustRightInd w:val="0"/>
        <w:spacing w:line="360" w:lineRule="auto"/>
        <w:jc w:val="center"/>
        <w:rPr>
          <w:rFonts w:hint="eastAsia" w:ascii="宋体" w:hAnsi="宋体" w:eastAsia="宋体" w:cs="宋体"/>
          <w:sz w:val="24"/>
        </w:rPr>
      </w:pPr>
    </w:p>
    <w:p w14:paraId="2289C6CE">
      <w:pPr>
        <w:autoSpaceDE w:val="0"/>
        <w:autoSpaceDN w:val="0"/>
        <w:adjustRightInd w:val="0"/>
        <w:spacing w:line="360" w:lineRule="auto"/>
        <w:jc w:val="center"/>
        <w:rPr>
          <w:rFonts w:hint="eastAsia" w:ascii="宋体" w:hAnsi="宋体" w:eastAsia="宋体" w:cs="宋体"/>
          <w:sz w:val="24"/>
        </w:rPr>
      </w:pPr>
    </w:p>
    <w:p w14:paraId="5E3799F1">
      <w:pPr>
        <w:autoSpaceDE w:val="0"/>
        <w:autoSpaceDN w:val="0"/>
        <w:adjustRightInd w:val="0"/>
        <w:spacing w:line="360" w:lineRule="auto"/>
        <w:jc w:val="center"/>
        <w:rPr>
          <w:rFonts w:hint="eastAsia" w:ascii="宋体" w:hAnsi="宋体" w:eastAsia="宋体" w:cs="宋体"/>
          <w:sz w:val="24"/>
        </w:rPr>
      </w:pPr>
    </w:p>
    <w:p w14:paraId="2A5FBABD">
      <w:pPr>
        <w:autoSpaceDE w:val="0"/>
        <w:autoSpaceDN w:val="0"/>
        <w:adjustRightInd w:val="0"/>
        <w:spacing w:line="360" w:lineRule="auto"/>
        <w:jc w:val="center"/>
        <w:rPr>
          <w:rFonts w:hint="eastAsia" w:ascii="宋体" w:hAnsi="宋体" w:eastAsia="宋体" w:cs="宋体"/>
          <w:sz w:val="24"/>
        </w:rPr>
      </w:pPr>
    </w:p>
    <w:p w14:paraId="641B030C">
      <w:pPr>
        <w:autoSpaceDE w:val="0"/>
        <w:autoSpaceDN w:val="0"/>
        <w:adjustRightInd w:val="0"/>
        <w:spacing w:line="360" w:lineRule="auto"/>
        <w:jc w:val="center"/>
        <w:rPr>
          <w:rFonts w:hint="eastAsia" w:ascii="宋体" w:hAnsi="宋体" w:eastAsia="宋体" w:cs="宋体"/>
          <w:sz w:val="24"/>
        </w:rPr>
      </w:pPr>
    </w:p>
    <w:p w14:paraId="64EA1B05">
      <w:pPr>
        <w:autoSpaceDE w:val="0"/>
        <w:autoSpaceDN w:val="0"/>
        <w:adjustRightInd w:val="0"/>
        <w:spacing w:line="360" w:lineRule="auto"/>
        <w:jc w:val="center"/>
        <w:rPr>
          <w:rFonts w:hint="eastAsia" w:ascii="宋体" w:hAnsi="宋体" w:eastAsia="宋体" w:cs="宋体"/>
          <w:sz w:val="24"/>
        </w:rPr>
      </w:pPr>
    </w:p>
    <w:p w14:paraId="142C5D09">
      <w:pPr>
        <w:autoSpaceDE w:val="0"/>
        <w:autoSpaceDN w:val="0"/>
        <w:adjustRightInd w:val="0"/>
        <w:spacing w:line="360" w:lineRule="auto"/>
        <w:jc w:val="center"/>
        <w:rPr>
          <w:rFonts w:hint="eastAsia" w:ascii="宋体" w:hAnsi="宋体" w:eastAsia="宋体" w:cs="宋体"/>
          <w:sz w:val="24"/>
        </w:rPr>
      </w:pPr>
    </w:p>
    <w:p w14:paraId="543EC40F">
      <w:pPr>
        <w:autoSpaceDE w:val="0"/>
        <w:autoSpaceDN w:val="0"/>
        <w:adjustRightInd w:val="0"/>
        <w:spacing w:line="360" w:lineRule="auto"/>
        <w:jc w:val="center"/>
        <w:rPr>
          <w:rFonts w:hint="eastAsia" w:ascii="宋体" w:hAnsi="宋体" w:eastAsia="宋体" w:cs="宋体"/>
          <w:sz w:val="24"/>
        </w:rPr>
      </w:pPr>
    </w:p>
    <w:p w14:paraId="16E3ECE2">
      <w:pPr>
        <w:autoSpaceDE w:val="0"/>
        <w:autoSpaceDN w:val="0"/>
        <w:adjustRightInd w:val="0"/>
        <w:spacing w:line="360" w:lineRule="auto"/>
        <w:jc w:val="center"/>
        <w:rPr>
          <w:rFonts w:hint="eastAsia" w:ascii="宋体" w:hAnsi="宋体" w:eastAsia="宋体" w:cs="宋体"/>
          <w:sz w:val="24"/>
        </w:rPr>
      </w:pPr>
    </w:p>
    <w:p w14:paraId="17A21B2B">
      <w:pPr>
        <w:autoSpaceDE w:val="0"/>
        <w:autoSpaceDN w:val="0"/>
        <w:adjustRightInd w:val="0"/>
        <w:spacing w:line="360" w:lineRule="auto"/>
        <w:jc w:val="center"/>
        <w:rPr>
          <w:rFonts w:hint="eastAsia" w:ascii="宋体" w:hAnsi="宋体" w:eastAsia="宋体" w:cs="宋体"/>
          <w:sz w:val="24"/>
        </w:rPr>
      </w:pPr>
    </w:p>
    <w:p w14:paraId="0E817F27">
      <w:pPr>
        <w:autoSpaceDE w:val="0"/>
        <w:autoSpaceDN w:val="0"/>
        <w:adjustRightInd w:val="0"/>
        <w:spacing w:line="360" w:lineRule="auto"/>
        <w:jc w:val="center"/>
        <w:rPr>
          <w:rFonts w:hint="eastAsia" w:ascii="宋体" w:hAnsi="宋体" w:eastAsia="宋体" w:cs="宋体"/>
          <w:sz w:val="24"/>
        </w:rPr>
      </w:pPr>
    </w:p>
    <w:p w14:paraId="4B2232E4">
      <w:pPr>
        <w:rPr>
          <w:rFonts w:hint="eastAsia" w:ascii="宋体" w:hAnsi="宋体" w:eastAsia="宋体" w:cs="宋体"/>
          <w:b/>
          <w:sz w:val="28"/>
          <w:lang w:val="en-US" w:eastAsia="zh-CN"/>
        </w:rPr>
      </w:pPr>
      <w:bookmarkStart w:id="46" w:name="_Toc19266"/>
      <w:r>
        <w:rPr>
          <w:rFonts w:hint="eastAsia" w:ascii="宋体" w:hAnsi="宋体" w:eastAsia="宋体" w:cs="宋体"/>
          <w:b/>
          <w:sz w:val="28"/>
          <w:lang w:val="en-US" w:eastAsia="zh-CN"/>
        </w:rPr>
        <w:br w:type="page"/>
      </w:r>
    </w:p>
    <w:p w14:paraId="5B1D76B7">
      <w:pPr>
        <w:numPr>
          <w:ilvl w:val="0"/>
          <w:numId w:val="2"/>
        </w:numPr>
        <w:jc w:val="center"/>
        <w:rPr>
          <w:rFonts w:hint="eastAsia" w:ascii="宋体" w:hAnsi="宋体" w:eastAsia="宋体" w:cs="宋体"/>
          <w:b/>
          <w:sz w:val="28"/>
          <w:lang w:val="en-US" w:eastAsia="zh-CN"/>
        </w:rPr>
      </w:pPr>
      <w:r>
        <w:rPr>
          <w:rFonts w:hint="eastAsia" w:ascii="宋体" w:hAnsi="宋体" w:eastAsia="宋体" w:cs="宋体"/>
          <w:b/>
          <w:sz w:val="28"/>
          <w:lang w:val="en-US" w:eastAsia="zh-CN"/>
        </w:rPr>
        <w:t>拟配备人员一览表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489"/>
        <w:gridCol w:w="2490"/>
        <w:gridCol w:w="2490"/>
      </w:tblGrid>
      <w:tr w14:paraId="54A4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89" w:type="dxa"/>
          </w:tcPr>
          <w:p w14:paraId="5E0D9096">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2489" w:type="dxa"/>
          </w:tcPr>
          <w:p w14:paraId="45293E7E">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姓名</w:t>
            </w:r>
          </w:p>
        </w:tc>
        <w:tc>
          <w:tcPr>
            <w:tcW w:w="2490" w:type="dxa"/>
          </w:tcPr>
          <w:p w14:paraId="35A6C736">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证明名称</w:t>
            </w:r>
          </w:p>
        </w:tc>
        <w:tc>
          <w:tcPr>
            <w:tcW w:w="2490" w:type="dxa"/>
          </w:tcPr>
          <w:p w14:paraId="6CEE7059">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14:paraId="695E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89" w:type="dxa"/>
          </w:tcPr>
          <w:p w14:paraId="169BD7FB">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2489" w:type="dxa"/>
          </w:tcPr>
          <w:p w14:paraId="245ADB9F">
            <w:pPr>
              <w:widowControl w:val="0"/>
              <w:spacing w:line="560" w:lineRule="exact"/>
              <w:jc w:val="center"/>
              <w:rPr>
                <w:rFonts w:hint="eastAsia" w:ascii="宋体" w:hAnsi="宋体" w:eastAsia="宋体" w:cs="宋体"/>
                <w:sz w:val="24"/>
                <w:lang w:val="en-US" w:eastAsia="zh-CN"/>
              </w:rPr>
            </w:pPr>
          </w:p>
        </w:tc>
        <w:tc>
          <w:tcPr>
            <w:tcW w:w="2490" w:type="dxa"/>
          </w:tcPr>
          <w:p w14:paraId="355FD1DB">
            <w:pPr>
              <w:widowControl w:val="0"/>
              <w:spacing w:line="560" w:lineRule="exact"/>
              <w:jc w:val="center"/>
              <w:rPr>
                <w:rFonts w:hint="eastAsia" w:ascii="宋体" w:hAnsi="宋体" w:eastAsia="宋体" w:cs="宋体"/>
                <w:sz w:val="24"/>
                <w:lang w:val="en-US" w:eastAsia="zh-CN"/>
              </w:rPr>
            </w:pPr>
          </w:p>
        </w:tc>
        <w:tc>
          <w:tcPr>
            <w:tcW w:w="2490" w:type="dxa"/>
          </w:tcPr>
          <w:p w14:paraId="36E4EDD6">
            <w:pPr>
              <w:widowControl w:val="0"/>
              <w:spacing w:line="560" w:lineRule="exact"/>
              <w:jc w:val="center"/>
              <w:rPr>
                <w:rFonts w:hint="eastAsia" w:ascii="宋体" w:hAnsi="宋体" w:eastAsia="宋体" w:cs="宋体"/>
                <w:sz w:val="24"/>
                <w:lang w:val="en-US" w:eastAsia="zh-CN"/>
              </w:rPr>
            </w:pPr>
          </w:p>
        </w:tc>
      </w:tr>
      <w:tr w14:paraId="181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89" w:type="dxa"/>
          </w:tcPr>
          <w:p w14:paraId="34644AD3">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2489" w:type="dxa"/>
          </w:tcPr>
          <w:p w14:paraId="2AF646FF">
            <w:pPr>
              <w:widowControl w:val="0"/>
              <w:spacing w:line="560" w:lineRule="exact"/>
              <w:jc w:val="center"/>
              <w:rPr>
                <w:rFonts w:hint="eastAsia" w:ascii="宋体" w:hAnsi="宋体" w:eastAsia="宋体" w:cs="宋体"/>
                <w:sz w:val="24"/>
                <w:lang w:val="en-US" w:eastAsia="zh-CN"/>
              </w:rPr>
            </w:pPr>
          </w:p>
        </w:tc>
        <w:tc>
          <w:tcPr>
            <w:tcW w:w="2490" w:type="dxa"/>
          </w:tcPr>
          <w:p w14:paraId="7B6ABD80">
            <w:pPr>
              <w:widowControl w:val="0"/>
              <w:spacing w:line="560" w:lineRule="exact"/>
              <w:jc w:val="center"/>
              <w:rPr>
                <w:rFonts w:hint="eastAsia" w:ascii="宋体" w:hAnsi="宋体" w:eastAsia="宋体" w:cs="宋体"/>
                <w:sz w:val="24"/>
                <w:lang w:val="en-US" w:eastAsia="zh-CN"/>
              </w:rPr>
            </w:pPr>
          </w:p>
        </w:tc>
        <w:tc>
          <w:tcPr>
            <w:tcW w:w="2490" w:type="dxa"/>
          </w:tcPr>
          <w:p w14:paraId="19F2F9C1">
            <w:pPr>
              <w:widowControl w:val="0"/>
              <w:spacing w:line="560" w:lineRule="exact"/>
              <w:jc w:val="center"/>
              <w:rPr>
                <w:rFonts w:hint="eastAsia" w:ascii="宋体" w:hAnsi="宋体" w:eastAsia="宋体" w:cs="宋体"/>
                <w:sz w:val="24"/>
                <w:lang w:val="en-US" w:eastAsia="zh-CN"/>
              </w:rPr>
            </w:pPr>
          </w:p>
        </w:tc>
      </w:tr>
      <w:tr w14:paraId="6666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89" w:type="dxa"/>
          </w:tcPr>
          <w:p w14:paraId="27C70DC8">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2489" w:type="dxa"/>
          </w:tcPr>
          <w:p w14:paraId="39A59BDD">
            <w:pPr>
              <w:widowControl w:val="0"/>
              <w:spacing w:line="560" w:lineRule="exact"/>
              <w:jc w:val="center"/>
              <w:rPr>
                <w:rFonts w:hint="eastAsia" w:ascii="宋体" w:hAnsi="宋体" w:eastAsia="宋体" w:cs="宋体"/>
                <w:sz w:val="24"/>
                <w:lang w:val="en-US" w:eastAsia="zh-CN"/>
              </w:rPr>
            </w:pPr>
          </w:p>
        </w:tc>
        <w:tc>
          <w:tcPr>
            <w:tcW w:w="2490" w:type="dxa"/>
          </w:tcPr>
          <w:p w14:paraId="79604A48">
            <w:pPr>
              <w:widowControl w:val="0"/>
              <w:spacing w:line="560" w:lineRule="exact"/>
              <w:jc w:val="center"/>
              <w:rPr>
                <w:rFonts w:hint="eastAsia" w:ascii="宋体" w:hAnsi="宋体" w:eastAsia="宋体" w:cs="宋体"/>
                <w:sz w:val="24"/>
                <w:lang w:val="en-US" w:eastAsia="zh-CN"/>
              </w:rPr>
            </w:pPr>
          </w:p>
        </w:tc>
        <w:tc>
          <w:tcPr>
            <w:tcW w:w="2490" w:type="dxa"/>
          </w:tcPr>
          <w:p w14:paraId="324796EF">
            <w:pPr>
              <w:widowControl w:val="0"/>
              <w:spacing w:line="560" w:lineRule="exact"/>
              <w:jc w:val="center"/>
              <w:rPr>
                <w:rFonts w:hint="eastAsia" w:ascii="宋体" w:hAnsi="宋体" w:eastAsia="宋体" w:cs="宋体"/>
                <w:sz w:val="24"/>
                <w:lang w:val="en-US" w:eastAsia="zh-CN"/>
              </w:rPr>
            </w:pPr>
          </w:p>
        </w:tc>
      </w:tr>
      <w:tr w14:paraId="5B84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89" w:type="dxa"/>
          </w:tcPr>
          <w:p w14:paraId="5B55DDC6">
            <w:pPr>
              <w:widowControl w:val="0"/>
              <w:spacing w:line="5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489" w:type="dxa"/>
          </w:tcPr>
          <w:p w14:paraId="0CD696EA">
            <w:pPr>
              <w:widowControl w:val="0"/>
              <w:spacing w:line="560" w:lineRule="exact"/>
              <w:jc w:val="center"/>
              <w:rPr>
                <w:rFonts w:hint="eastAsia" w:ascii="宋体" w:hAnsi="宋体" w:eastAsia="宋体" w:cs="宋体"/>
                <w:sz w:val="24"/>
                <w:lang w:val="en-US" w:eastAsia="zh-CN"/>
              </w:rPr>
            </w:pPr>
          </w:p>
        </w:tc>
        <w:tc>
          <w:tcPr>
            <w:tcW w:w="2490" w:type="dxa"/>
          </w:tcPr>
          <w:p w14:paraId="0EE974EC">
            <w:pPr>
              <w:widowControl w:val="0"/>
              <w:spacing w:line="560" w:lineRule="exact"/>
              <w:jc w:val="center"/>
              <w:rPr>
                <w:rFonts w:hint="eastAsia" w:ascii="宋体" w:hAnsi="宋体" w:eastAsia="宋体" w:cs="宋体"/>
                <w:sz w:val="24"/>
                <w:lang w:val="en-US" w:eastAsia="zh-CN"/>
              </w:rPr>
            </w:pPr>
          </w:p>
        </w:tc>
        <w:tc>
          <w:tcPr>
            <w:tcW w:w="2490" w:type="dxa"/>
          </w:tcPr>
          <w:p w14:paraId="066C011A">
            <w:pPr>
              <w:widowControl w:val="0"/>
              <w:spacing w:line="560" w:lineRule="exact"/>
              <w:jc w:val="center"/>
              <w:rPr>
                <w:rFonts w:hint="eastAsia" w:ascii="宋体" w:hAnsi="宋体" w:eastAsia="宋体" w:cs="宋体"/>
                <w:sz w:val="24"/>
                <w:lang w:val="en-US" w:eastAsia="zh-CN"/>
              </w:rPr>
            </w:pPr>
          </w:p>
        </w:tc>
      </w:tr>
    </w:tbl>
    <w:p w14:paraId="0F601B24">
      <w:pPr>
        <w:spacing w:line="560" w:lineRule="exac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eastAsia="zh-CN"/>
        </w:rPr>
        <w:t>需附</w:t>
      </w:r>
      <w:r>
        <w:rPr>
          <w:rFonts w:hint="eastAsia" w:ascii="宋体" w:hAnsi="宋体" w:eastAsia="宋体" w:cs="宋体"/>
          <w:sz w:val="24"/>
          <w:lang w:val="en-US" w:eastAsia="zh-CN"/>
        </w:rPr>
        <w:t>人员资格证书</w:t>
      </w:r>
      <w:r>
        <w:rPr>
          <w:rFonts w:hint="eastAsia" w:ascii="宋体" w:hAnsi="宋体" w:eastAsia="宋体" w:cs="宋体"/>
          <w:sz w:val="24"/>
          <w:lang w:eastAsia="zh-CN"/>
        </w:rPr>
        <w:t>复印件</w:t>
      </w:r>
      <w:r>
        <w:rPr>
          <w:rFonts w:hint="eastAsia" w:ascii="宋体" w:hAnsi="宋体" w:eastAsia="宋体" w:cs="宋体"/>
          <w:sz w:val="24"/>
        </w:rPr>
        <w:t>；</w:t>
      </w:r>
    </w:p>
    <w:p w14:paraId="39F46DDE">
      <w:pPr>
        <w:numPr>
          <w:ilvl w:val="0"/>
          <w:numId w:val="2"/>
        </w:numPr>
        <w:jc w:val="both"/>
        <w:rPr>
          <w:rFonts w:hint="eastAsia" w:ascii="宋体" w:hAnsi="宋体" w:eastAsia="宋体" w:cs="宋体"/>
          <w:b/>
          <w:sz w:val="28"/>
          <w:lang w:val="en-US" w:eastAsia="zh-CN"/>
        </w:rPr>
      </w:pPr>
      <w:r>
        <w:rPr>
          <w:rFonts w:hint="eastAsia" w:ascii="宋体" w:hAnsi="宋体" w:eastAsia="宋体" w:cs="宋体"/>
          <w:b/>
          <w:sz w:val="28"/>
          <w:lang w:val="en-US" w:eastAsia="zh-CN"/>
        </w:rPr>
        <w:br w:type="page"/>
      </w:r>
    </w:p>
    <w:p w14:paraId="53F176CF">
      <w:pPr>
        <w:ind w:left="100" w:firstLine="4216" w:firstLineChars="1500"/>
        <w:outlineLvl w:val="0"/>
        <w:rPr>
          <w:rFonts w:hint="eastAsia" w:ascii="宋体" w:hAnsi="宋体" w:eastAsia="宋体" w:cs="宋体"/>
          <w:b/>
          <w:sz w:val="28"/>
        </w:rPr>
      </w:pPr>
      <w:r>
        <w:rPr>
          <w:rFonts w:hint="eastAsia" w:ascii="宋体" w:hAnsi="宋体" w:eastAsia="宋体" w:cs="宋体"/>
          <w:b/>
          <w:sz w:val="28"/>
          <w:lang w:val="en-US" w:eastAsia="zh-CN"/>
        </w:rPr>
        <w:t>八</w:t>
      </w:r>
      <w:r>
        <w:rPr>
          <w:rFonts w:hint="eastAsia" w:ascii="宋体" w:hAnsi="宋体" w:eastAsia="宋体" w:cs="宋体"/>
          <w:b/>
          <w:sz w:val="28"/>
        </w:rPr>
        <w:t>、其他资料</w:t>
      </w:r>
      <w:bookmarkEnd w:id="46"/>
    </w:p>
    <w:p w14:paraId="63C6C19B">
      <w:pPr>
        <w:ind w:firstLine="1968" w:firstLineChars="700"/>
        <w:rPr>
          <w:rFonts w:hint="eastAsia" w:ascii="宋体" w:hAnsi="宋体" w:eastAsia="宋体" w:cs="宋体"/>
          <w:b/>
          <w:sz w:val="28"/>
        </w:rPr>
      </w:pPr>
    </w:p>
    <w:p w14:paraId="1FA869C9">
      <w:pPr>
        <w:ind w:firstLine="2811" w:firstLineChars="1000"/>
        <w:outlineLvl w:val="0"/>
        <w:rPr>
          <w:rFonts w:hint="eastAsia" w:ascii="宋体" w:hAnsi="宋体" w:eastAsia="宋体" w:cs="宋体"/>
          <w:b/>
          <w:sz w:val="28"/>
        </w:rPr>
      </w:pPr>
      <w:bookmarkStart w:id="47" w:name="_Toc28993"/>
      <w:r>
        <w:rPr>
          <w:rFonts w:hint="eastAsia" w:ascii="宋体" w:hAnsi="宋体" w:eastAsia="宋体" w:cs="宋体"/>
          <w:b/>
          <w:sz w:val="28"/>
        </w:rPr>
        <w:t>（</w:t>
      </w:r>
      <w:r>
        <w:rPr>
          <w:rFonts w:hint="eastAsia" w:ascii="宋体" w:hAnsi="宋体" w:eastAsia="宋体" w:cs="宋体"/>
          <w:b/>
          <w:sz w:val="28"/>
          <w:lang w:eastAsia="zh-CN"/>
        </w:rPr>
        <w:t>投标人</w:t>
      </w:r>
      <w:r>
        <w:rPr>
          <w:rFonts w:hint="eastAsia" w:ascii="宋体" w:hAnsi="宋体" w:eastAsia="宋体" w:cs="宋体"/>
          <w:b/>
          <w:sz w:val="28"/>
        </w:rPr>
        <w:t>认为需要提供的证明材料等）</w:t>
      </w:r>
      <w:bookmarkEnd w:id="47"/>
    </w:p>
    <w:p w14:paraId="6C2D1648">
      <w:pPr>
        <w:spacing w:line="360" w:lineRule="auto"/>
        <w:rPr>
          <w:rFonts w:hint="eastAsia" w:ascii="宋体" w:hAnsi="宋体" w:eastAsia="宋体" w:cs="宋体"/>
          <w:b/>
          <w:sz w:val="32"/>
          <w:szCs w:val="32"/>
        </w:rPr>
      </w:pPr>
    </w:p>
    <w:p w14:paraId="32F2E564">
      <w:pPr>
        <w:spacing w:line="360" w:lineRule="auto"/>
        <w:ind w:firstLine="480" w:firstLineChars="200"/>
        <w:rPr>
          <w:rFonts w:hint="eastAsia" w:ascii="宋体" w:hAnsi="宋体" w:eastAsia="宋体" w:cs="宋体"/>
          <w:kern w:val="0"/>
          <w:sz w:val="24"/>
          <w:szCs w:val="24"/>
        </w:rPr>
      </w:pPr>
    </w:p>
    <w:p w14:paraId="5F2469F7">
      <w:pPr>
        <w:pStyle w:val="14"/>
        <w:numPr>
          <w:ilvl w:val="0"/>
          <w:numId w:val="0"/>
        </w:numPr>
        <w:jc w:val="center"/>
        <w:rPr>
          <w:rFonts w:hint="eastAsia" w:ascii="宋体" w:hAnsi="宋体" w:eastAsia="宋体" w:cs="宋体"/>
          <w:b/>
          <w:bCs/>
          <w:sz w:val="28"/>
          <w:szCs w:val="28"/>
          <w:lang w:val="en-US" w:eastAsia="zh-CN" w:bidi="zh-CN"/>
        </w:rPr>
      </w:pPr>
    </w:p>
    <w:p w14:paraId="2D06FB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7" w:line="560" w:lineRule="exact"/>
        <w:ind w:leftChars="0" w:right="288" w:rightChars="0"/>
        <w:textAlignment w:val="baseline"/>
        <w:rPr>
          <w:rFonts w:hint="eastAsia" w:ascii="宋体" w:hAnsi="宋体" w:eastAsia="宋体" w:cs="宋体"/>
          <w:spacing w:val="-13"/>
          <w:sz w:val="32"/>
          <w:szCs w:val="32"/>
          <w:lang w:val="en-US" w:eastAsia="zh-CN"/>
        </w:rPr>
      </w:pPr>
    </w:p>
    <w:p w14:paraId="28048B4D"/>
    <w:p w14:paraId="6DADA07C">
      <w:pPr>
        <w:pStyle w:val="3"/>
        <w:rPr>
          <w:rFonts w:hint="eastAsia" w:ascii="仿宋" w:hAnsi="仿宋" w:eastAsia="仿宋" w:cs="仿宋"/>
          <w:sz w:val="32"/>
          <w:szCs w:val="32"/>
          <w:lang w:val="en-US" w:eastAsia="zh-CN"/>
        </w:rPr>
      </w:pPr>
    </w:p>
    <w:p w14:paraId="1AF15EDB">
      <w:pPr>
        <w:pStyle w:val="3"/>
        <w:rPr>
          <w:rFonts w:hint="eastAsia" w:ascii="仿宋" w:hAnsi="仿宋" w:eastAsia="仿宋" w:cs="仿宋"/>
          <w:sz w:val="32"/>
          <w:szCs w:val="32"/>
          <w:lang w:val="en-US" w:eastAsia="zh-CN"/>
        </w:rPr>
      </w:pPr>
    </w:p>
    <w:sectPr>
      <w:footerReference r:id="rId7"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29B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0405">
    <w:pPr>
      <w:pStyle w:val="5"/>
      <w:rPr>
        <w:rFonts w:ascii="仿宋_GB2312" w:eastAsia="仿宋_GB2312"/>
        <w:sz w:val="21"/>
        <w:szCs w:val="21"/>
      </w:rPr>
    </w:pPr>
  </w:p>
  <w:p w14:paraId="18DBD613">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FF61">
    <w:pPr>
      <w:pStyle w:val="5"/>
      <w:rPr>
        <w:rFonts w:ascii="仿宋_GB2312" w:eastAsia="仿宋_GB2312"/>
        <w:sz w:val="21"/>
        <w:szCs w:val="21"/>
      </w:rPr>
    </w:pPr>
  </w:p>
  <w:p w14:paraId="1BD2E4FD">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099E3"/>
    <w:multiLevelType w:val="singleLevel"/>
    <w:tmpl w:val="FFC099E3"/>
    <w:lvl w:ilvl="0" w:tentative="0">
      <w:start w:val="7"/>
      <w:numFmt w:val="chineseCounting"/>
      <w:suff w:val="nothing"/>
      <w:lvlText w:val="%1、"/>
      <w:lvlJc w:val="left"/>
      <w:rPr>
        <w:rFonts w:hint="eastAsia"/>
      </w:rPr>
    </w:lvl>
  </w:abstractNum>
  <w:abstractNum w:abstractNumId="1">
    <w:nsid w:val="13F33D67"/>
    <w:multiLevelType w:val="singleLevel"/>
    <w:tmpl w:val="13F33D6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YjVlMjY4MmQ0ZjQ5MzdiZTY0NWE5ZDYyNTg0MDYifQ=="/>
  </w:docVars>
  <w:rsids>
    <w:rsidRoot w:val="53BB7F7B"/>
    <w:rsid w:val="04223F39"/>
    <w:rsid w:val="08C541D7"/>
    <w:rsid w:val="0C717078"/>
    <w:rsid w:val="13D85A0A"/>
    <w:rsid w:val="1E3F711F"/>
    <w:rsid w:val="207F74C9"/>
    <w:rsid w:val="2538302D"/>
    <w:rsid w:val="332E05F9"/>
    <w:rsid w:val="53BB7F7B"/>
    <w:rsid w:val="54E36D68"/>
    <w:rsid w:val="7BC4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autoRedefine/>
    <w:qFormat/>
    <w:uiPriority w:val="0"/>
    <w:pPr>
      <w:keepNext/>
      <w:keepLines/>
      <w:spacing w:before="260" w:beforeLines="0" w:after="260" w:afterLines="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3"/>
    <w:autoRedefine/>
    <w:unhideWhenUsed/>
    <w:qFormat/>
    <w:uiPriority w:val="99"/>
    <w:pPr>
      <w:ind w:firstLine="420" w:firstLineChars="200"/>
    </w:pPr>
  </w:style>
  <w:style w:type="paragraph" w:styleId="3">
    <w:name w:val="Body Text"/>
    <w:basedOn w:val="1"/>
    <w:autoRedefine/>
    <w:qFormat/>
    <w:uiPriority w:val="1"/>
    <w:rPr>
      <w:sz w:val="21"/>
      <w:szCs w:val="21"/>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28"/>
      <w:szCs w:val="28"/>
      <w:lang w:val="en-US" w:eastAsia="en-US" w:bidi="ar-SA"/>
    </w:rPr>
  </w:style>
  <w:style w:type="paragraph" w:customStyle="1" w:styleId="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b w:val="0"/>
      <w:sz w:val="28"/>
    </w:rPr>
  </w:style>
  <w:style w:type="paragraph" w:customStyle="1" w:styleId="13">
    <w:name w:val="Table Paragraph"/>
    <w:basedOn w:val="1"/>
    <w:autoRedefine/>
    <w:qFormat/>
    <w:uiPriority w:val="1"/>
    <w:rPr>
      <w:rFonts w:ascii="仿宋" w:hAnsi="仿宋" w:eastAsia="仿宋" w:cs="仿宋"/>
      <w:lang w:val="zh-CN" w:eastAsia="zh-CN" w:bidi="zh-CN"/>
    </w:rPr>
  </w:style>
  <w:style w:type="paragraph" w:customStyle="1" w:styleId="14">
    <w:name w:val="BodyText"/>
    <w:basedOn w:val="1"/>
    <w:next w:val="15"/>
    <w:autoRedefine/>
    <w:qFormat/>
    <w:uiPriority w:val="0"/>
    <w:pPr>
      <w:jc w:val="left"/>
      <w:textAlignment w:val="baseline"/>
    </w:pPr>
    <w:rPr>
      <w:rFonts w:ascii="黑体ＣＳ" w:hAnsi="黑体ＣＳ" w:eastAsia="等线"/>
      <w:b/>
      <w:kern w:val="2"/>
      <w:sz w:val="32"/>
      <w:lang w:val="en-US" w:eastAsia="zh-CN" w:bidi="ar-SA"/>
    </w:rPr>
  </w:style>
  <w:style w:type="paragraph" w:customStyle="1" w:styleId="15">
    <w:name w:val="BodyText2"/>
    <w:basedOn w:val="1"/>
    <w:autoRedefine/>
    <w:qFormat/>
    <w:uiPriority w:val="0"/>
    <w:pPr>
      <w:jc w:val="both"/>
      <w:textAlignment w:val="baseline"/>
    </w:pPr>
    <w:rPr>
      <w:rFonts w:ascii="楷体_GB2312" w:hAnsi="Times New Roman" w:eastAsia="楷体_GB2312"/>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5134</Words>
  <Characters>5425</Characters>
  <Lines>0</Lines>
  <Paragraphs>0</Paragraphs>
  <TotalTime>3</TotalTime>
  <ScaleCrop>false</ScaleCrop>
  <LinksUpToDate>false</LinksUpToDate>
  <CharactersWithSpaces>6157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2024-10-25T03:04:00Z</dcterms:created>
  <dc:creator>夏夏</dc:creator>
  <cp:lastModifiedBy>王</cp:lastModifiedBy>
  <dcterms:modified xsi:type="dcterms:W3CDTF">2024-11-01T03:55:47Z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A66AA4B299C045DFA5CF88B65C02DABE_13</vt:lpwstr>
  </property>
</Properties>
</file>